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4367" w14:textId="3DA24EA9" w:rsidR="00AB1327" w:rsidRDefault="00AB1327" w:rsidP="00AB1327">
      <w:pPr>
        <w:pStyle w:val="Geenafstand"/>
        <w:rPr>
          <w:b/>
          <w:bCs/>
        </w:rPr>
      </w:pPr>
      <w:r>
        <w:rPr>
          <w:b/>
        </w:rPr>
        <w:t>OR-verkiezingsreglement</w:t>
      </w:r>
    </w:p>
    <w:p w14:paraId="5C2FAE0B" w14:textId="77777777" w:rsidR="00AB1327" w:rsidRDefault="00AB1327" w:rsidP="00AB1327">
      <w:pPr>
        <w:pStyle w:val="Geenafstand"/>
      </w:pPr>
    </w:p>
    <w:p w14:paraId="2C34BDEE" w14:textId="77777777" w:rsidR="00AB1327" w:rsidRPr="009E1A10" w:rsidRDefault="00AB1327" w:rsidP="00AB1327">
      <w:pPr>
        <w:pStyle w:val="Geenafstand"/>
        <w:rPr>
          <w:bCs/>
        </w:rPr>
      </w:pPr>
      <w:r w:rsidRPr="009E1A10">
        <w:rPr>
          <w:bCs/>
        </w:rPr>
        <w:t>Artikel 1. Begrippen</w:t>
      </w:r>
    </w:p>
    <w:p w14:paraId="7E671671" w14:textId="77777777" w:rsidR="00AB1327" w:rsidRDefault="00AB1327" w:rsidP="00AB1327">
      <w:pPr>
        <w:pStyle w:val="Geenafstand"/>
        <w:numPr>
          <w:ilvl w:val="0"/>
          <w:numId w:val="27"/>
        </w:numPr>
      </w:pPr>
      <w:r>
        <w:t>organisatie: [naam en de rechtsvorm van de organisatie];</w:t>
      </w:r>
    </w:p>
    <w:p w14:paraId="53D4FC17" w14:textId="77777777" w:rsidR="00AB1327" w:rsidRDefault="00AB1327" w:rsidP="00AB1327">
      <w:pPr>
        <w:pStyle w:val="Geenafstand"/>
        <w:numPr>
          <w:ilvl w:val="0"/>
          <w:numId w:val="27"/>
        </w:numPr>
      </w:pPr>
      <w:r>
        <w:t>bestuurder: [naam van de in Artikel 1 en Artikel 23, lid 4, van de Wet op de ondernemingsraden bedoelde functionaris];</w:t>
      </w:r>
    </w:p>
    <w:p w14:paraId="2CD7CEC1" w14:textId="77777777" w:rsidR="00AB1327" w:rsidRDefault="00AB1327" w:rsidP="00AB1327">
      <w:pPr>
        <w:pStyle w:val="Geenafstand"/>
        <w:numPr>
          <w:ilvl w:val="0"/>
          <w:numId w:val="27"/>
        </w:numPr>
      </w:pPr>
      <w:r>
        <w:t>werknemers: personen in de onderneming werkzaam, uit hoofde van een met de betrokken bestuurder gesloten arbeidsovereenkomst, met uitzondering van de bestuurder;</w:t>
      </w:r>
    </w:p>
    <w:p w14:paraId="6E239821" w14:textId="77777777" w:rsidR="00AB1327" w:rsidRDefault="00AB1327" w:rsidP="00AB1327">
      <w:pPr>
        <w:pStyle w:val="Geenafstand"/>
        <w:numPr>
          <w:ilvl w:val="0"/>
          <w:numId w:val="27"/>
        </w:numPr>
      </w:pPr>
      <w:r>
        <w:t>vakbonden: de in Artikel 9 lid 2 sub a van de Wet op de ondernemingsraden bedoelde verenigingen van werknemers;</w:t>
      </w:r>
    </w:p>
    <w:p w14:paraId="669017E8" w14:textId="77777777" w:rsidR="00AB1327" w:rsidRDefault="00AB1327" w:rsidP="00AB1327">
      <w:pPr>
        <w:pStyle w:val="Geenafstand"/>
        <w:numPr>
          <w:ilvl w:val="0"/>
          <w:numId w:val="27"/>
        </w:numPr>
      </w:pPr>
      <w:r>
        <w:t>ondernemingsraad: de ondernemingsraad van de hier genoemde organisatie;</w:t>
      </w:r>
    </w:p>
    <w:p w14:paraId="40F20B1A" w14:textId="77777777" w:rsidR="00AB1327" w:rsidRDefault="00AB1327" w:rsidP="00AB1327">
      <w:pPr>
        <w:pStyle w:val="Geenafstand"/>
        <w:numPr>
          <w:ilvl w:val="0"/>
          <w:numId w:val="27"/>
        </w:numPr>
      </w:pPr>
      <w:r>
        <w:t>bedrijfscommissie: de bedrijfscommissie waartoe bestuurder en ondernemingsraad zich kunnen richten in geval van geschillen.</w:t>
      </w:r>
    </w:p>
    <w:p w14:paraId="20A0CCE6" w14:textId="77777777" w:rsidR="00AB1327" w:rsidRDefault="00AB1327" w:rsidP="00AB1327">
      <w:pPr>
        <w:pStyle w:val="Geenafstand"/>
      </w:pPr>
    </w:p>
    <w:p w14:paraId="53E14EF9" w14:textId="77777777" w:rsidR="00AB1327" w:rsidRPr="009E1A10" w:rsidRDefault="00AB1327" w:rsidP="00AB1327">
      <w:pPr>
        <w:pStyle w:val="Geenafstand"/>
        <w:rPr>
          <w:bCs/>
        </w:rPr>
      </w:pPr>
      <w:r w:rsidRPr="009E1A10">
        <w:rPr>
          <w:bCs/>
        </w:rPr>
        <w:t xml:space="preserve">Artikel 2. Context </w:t>
      </w:r>
    </w:p>
    <w:p w14:paraId="059F81E0" w14:textId="77777777" w:rsidR="00AB1327" w:rsidRDefault="00AB1327" w:rsidP="00AB1327">
      <w:pPr>
        <w:pStyle w:val="Geenafstand"/>
        <w:numPr>
          <w:ilvl w:val="0"/>
          <w:numId w:val="28"/>
        </w:numPr>
      </w:pPr>
      <w:r>
        <w:t>Dit reglement is een nadere regeling als bedoeld in Artikel 10 van de Wet op de ondernemingsraden.</w:t>
      </w:r>
    </w:p>
    <w:p w14:paraId="53461291" w14:textId="77777777" w:rsidR="00AB1327" w:rsidRDefault="00AB1327" w:rsidP="00AB1327">
      <w:pPr>
        <w:pStyle w:val="Geenafstand"/>
        <w:numPr>
          <w:ilvl w:val="0"/>
          <w:numId w:val="28"/>
        </w:numPr>
      </w:pPr>
      <w:r>
        <w:t>Dit reglement is een nadere uitwerking van het OR-reglement, zoals vastgelegd op [datum].</w:t>
      </w:r>
    </w:p>
    <w:p w14:paraId="42431440" w14:textId="77777777" w:rsidR="00AB1327" w:rsidRDefault="00AB1327" w:rsidP="00AB1327">
      <w:pPr>
        <w:pStyle w:val="Geenafstand"/>
      </w:pPr>
    </w:p>
    <w:p w14:paraId="226CB158" w14:textId="77777777" w:rsidR="00AB1327" w:rsidRPr="009E1A10" w:rsidRDefault="00AB1327" w:rsidP="00AB1327">
      <w:pPr>
        <w:pStyle w:val="Geenafstand"/>
        <w:rPr>
          <w:bCs/>
        </w:rPr>
      </w:pPr>
      <w:r w:rsidRPr="009E1A10">
        <w:rPr>
          <w:bCs/>
        </w:rPr>
        <w:t>Artikel 3. Organisatie</w:t>
      </w:r>
    </w:p>
    <w:p w14:paraId="3EDC4B7E" w14:textId="77777777" w:rsidR="00AB1327" w:rsidRDefault="00AB1327" w:rsidP="00AB1327">
      <w:pPr>
        <w:pStyle w:val="Geenafstand"/>
        <w:numPr>
          <w:ilvl w:val="0"/>
          <w:numId w:val="29"/>
        </w:numPr>
      </w:pPr>
      <w:r>
        <w:t>De ondernemingsraad is verantwoordelijk voor de organisatie van de verkiezingen van haar leden.</w:t>
      </w:r>
    </w:p>
    <w:p w14:paraId="24490867" w14:textId="77777777" w:rsidR="00AB1327" w:rsidRDefault="00AB1327" w:rsidP="00AB1327">
      <w:pPr>
        <w:pStyle w:val="Geenafstand"/>
        <w:numPr>
          <w:ilvl w:val="0"/>
          <w:numId w:val="29"/>
        </w:numPr>
      </w:pPr>
      <w:r>
        <w:t>De ondernemingsraad kan besluiten de organisatie van de verkiezingen uit te besteden aan een door de ondernemingsraad ingestelde verkiezingscommissie. Deze commissie voert de regie van de verkiezingen en geeft de ondernemingsraad aanbevelingen over verbeteringen voor toekomstige verkiezingen.</w:t>
      </w:r>
    </w:p>
    <w:p w14:paraId="20D412EA" w14:textId="77777777" w:rsidR="00AB1327" w:rsidRDefault="00AB1327" w:rsidP="00AB1327">
      <w:pPr>
        <w:pStyle w:val="Geenafstand"/>
      </w:pPr>
    </w:p>
    <w:p w14:paraId="02E65708" w14:textId="77777777" w:rsidR="00AB1327" w:rsidRPr="009E1A10" w:rsidRDefault="00AB1327" w:rsidP="00AB1327">
      <w:pPr>
        <w:pStyle w:val="Geenafstand"/>
        <w:rPr>
          <w:bCs/>
        </w:rPr>
      </w:pPr>
      <w:r w:rsidRPr="009E1A10">
        <w:rPr>
          <w:bCs/>
        </w:rPr>
        <w:t>Artikel 4. Kiesgroepen</w:t>
      </w:r>
    </w:p>
    <w:p w14:paraId="59A56DF9" w14:textId="77777777" w:rsidR="00AB1327" w:rsidRDefault="00AB1327" w:rsidP="00AB1327">
      <w:pPr>
        <w:pStyle w:val="Geenafstand"/>
        <w:numPr>
          <w:ilvl w:val="0"/>
          <w:numId w:val="30"/>
        </w:numPr>
      </w:pPr>
      <w:r>
        <w:t>De ondernemingsraad kan uit oogpunt van evenredige vertegenwoordiging besluiten de verkiezingen te laten geschieden per kiesgroep, waarbij elke kiesgroep een bepaald onderdeel van de organisatie vertegenwoordigt.</w:t>
      </w:r>
    </w:p>
    <w:p w14:paraId="3A78DFC6" w14:textId="77777777" w:rsidR="00AB1327" w:rsidRDefault="00AB1327" w:rsidP="00AB1327">
      <w:pPr>
        <w:pStyle w:val="Geenafstand"/>
        <w:numPr>
          <w:ilvl w:val="0"/>
          <w:numId w:val="30"/>
        </w:numPr>
      </w:pPr>
      <w:r>
        <w:t>Indien er geen sprake is van meerdere kiesgroepen, wordt in dit reglement met kiesgroep de gehele organisatie bedoeld.</w:t>
      </w:r>
    </w:p>
    <w:p w14:paraId="4A2D7224" w14:textId="77777777" w:rsidR="00AB1327" w:rsidRDefault="00AB1327" w:rsidP="00AB1327">
      <w:pPr>
        <w:pStyle w:val="Geenafstand"/>
      </w:pPr>
    </w:p>
    <w:p w14:paraId="4C80A64B" w14:textId="77777777" w:rsidR="00AB1327" w:rsidRPr="009E1A10" w:rsidRDefault="00AB1327" w:rsidP="00AB1327">
      <w:pPr>
        <w:pStyle w:val="Geenafstand"/>
        <w:rPr>
          <w:bCs/>
        </w:rPr>
      </w:pPr>
      <w:r w:rsidRPr="009E1A10">
        <w:rPr>
          <w:bCs/>
        </w:rPr>
        <w:t>Artikel 5. Kiesgerechtigd en verkiesbaar</w:t>
      </w:r>
    </w:p>
    <w:p w14:paraId="7E787591" w14:textId="77777777" w:rsidR="00AB1327" w:rsidRDefault="00AB1327" w:rsidP="00AB1327">
      <w:pPr>
        <w:pStyle w:val="Geenafstand"/>
        <w:numPr>
          <w:ilvl w:val="0"/>
          <w:numId w:val="31"/>
        </w:numPr>
      </w:pPr>
      <w:r>
        <w:t xml:space="preserve">Kiesgerechtigd zijn werknemers die ten minste zes maanden in de organisatie werkzaam zijn. </w:t>
      </w:r>
    </w:p>
    <w:p w14:paraId="6E433236" w14:textId="77777777" w:rsidR="00AB1327" w:rsidRDefault="00AB1327" w:rsidP="00AB1327">
      <w:pPr>
        <w:pStyle w:val="Geenafstand"/>
        <w:numPr>
          <w:ilvl w:val="0"/>
          <w:numId w:val="31"/>
        </w:numPr>
      </w:pPr>
      <w:r>
        <w:t xml:space="preserve">Verkiesbaar als lid van de ondernemingsraad zijn werknemers die ten minste een jaar in de organisatie werkzaam zijn. </w:t>
      </w:r>
    </w:p>
    <w:p w14:paraId="22EA293F" w14:textId="77777777" w:rsidR="00AB1327" w:rsidRDefault="00AB1327" w:rsidP="00AB1327">
      <w:pPr>
        <w:pStyle w:val="Geenafstand"/>
        <w:numPr>
          <w:ilvl w:val="0"/>
          <w:numId w:val="31"/>
        </w:numPr>
      </w:pPr>
      <w:r>
        <w:t>Bestuurder en ondernemingsraad kunnen, indien zij dit bevorderlijk achten voor de medezeggenschap in de organisatie, overeenkomen af te wijken van de criteria als genoemd onder lid 1 en 2.</w:t>
      </w:r>
    </w:p>
    <w:p w14:paraId="0C3D1175" w14:textId="77777777" w:rsidR="00AB1327" w:rsidRDefault="00AB1327" w:rsidP="00AB1327">
      <w:pPr>
        <w:pStyle w:val="Geenafstand"/>
      </w:pPr>
    </w:p>
    <w:p w14:paraId="1DD3787E" w14:textId="77777777" w:rsidR="00AB1327" w:rsidRPr="009E1A10" w:rsidRDefault="00AB1327" w:rsidP="00AB1327">
      <w:pPr>
        <w:pStyle w:val="Geenafstand"/>
        <w:rPr>
          <w:bCs/>
        </w:rPr>
      </w:pPr>
      <w:r w:rsidRPr="009E1A10">
        <w:rPr>
          <w:bCs/>
        </w:rPr>
        <w:t>Artikel 6. Datum en tijdstip verkiezingen</w:t>
      </w:r>
    </w:p>
    <w:p w14:paraId="54C23C16" w14:textId="77777777" w:rsidR="00AB1327" w:rsidRDefault="00AB1327" w:rsidP="00AB1327">
      <w:pPr>
        <w:pStyle w:val="Geenafstand"/>
        <w:numPr>
          <w:ilvl w:val="0"/>
          <w:numId w:val="32"/>
        </w:numPr>
      </w:pPr>
      <w:r>
        <w:t xml:space="preserve">De ondernemingsraad bepaalt na overleg met de bestuurder de datum en het tijdstip van de verkiezingen. </w:t>
      </w:r>
    </w:p>
    <w:p w14:paraId="3A87E851" w14:textId="77777777" w:rsidR="00AB1327" w:rsidRDefault="00AB1327" w:rsidP="00AB1327">
      <w:pPr>
        <w:pStyle w:val="Geenafstand"/>
        <w:numPr>
          <w:ilvl w:val="0"/>
          <w:numId w:val="32"/>
        </w:numPr>
      </w:pPr>
      <w:r>
        <w:lastRenderedPageBreak/>
        <w:t>De verkiezingsdatum ligt niet eerder dan vier weken en niet later dan twee weken voor de afloop van de zittingsperiode van de zittende ondernemingsraad.</w:t>
      </w:r>
    </w:p>
    <w:p w14:paraId="0AE83A7B" w14:textId="77777777" w:rsidR="00AB1327" w:rsidRDefault="00AB1327" w:rsidP="00AB1327">
      <w:pPr>
        <w:pStyle w:val="Geenafstand"/>
        <w:numPr>
          <w:ilvl w:val="0"/>
          <w:numId w:val="32"/>
        </w:numPr>
      </w:pPr>
      <w:r>
        <w:t>De secretaris van de ondernemingsraad maakt minimaal dertien weken voorafgaand aan de verkiezingen de datum en het tijdstip van de verkiezingen, alsmede de indeling in kiesgroepen, bekend aan:</w:t>
      </w:r>
    </w:p>
    <w:p w14:paraId="0A182600" w14:textId="77777777" w:rsidR="00AB1327" w:rsidRDefault="00AB1327" w:rsidP="00AB1327">
      <w:pPr>
        <w:pStyle w:val="Geenafstand"/>
        <w:numPr>
          <w:ilvl w:val="0"/>
          <w:numId w:val="33"/>
        </w:numPr>
      </w:pPr>
      <w:r>
        <w:t>de in de organisatie werkzame personen;</w:t>
      </w:r>
    </w:p>
    <w:p w14:paraId="5B769302" w14:textId="77777777" w:rsidR="00AB1327" w:rsidRDefault="00AB1327" w:rsidP="00AB1327">
      <w:pPr>
        <w:pStyle w:val="Geenafstand"/>
        <w:numPr>
          <w:ilvl w:val="0"/>
          <w:numId w:val="33"/>
        </w:numPr>
      </w:pPr>
      <w:r>
        <w:t>de bestuurder van de organisatie;</w:t>
      </w:r>
    </w:p>
    <w:p w14:paraId="6EF298BA" w14:textId="77777777" w:rsidR="00AB1327" w:rsidRDefault="00AB1327" w:rsidP="00AB1327">
      <w:pPr>
        <w:pStyle w:val="Geenafstand"/>
        <w:numPr>
          <w:ilvl w:val="0"/>
          <w:numId w:val="33"/>
        </w:numPr>
      </w:pPr>
      <w:r>
        <w:t xml:space="preserve">de vakbonden met leden in de organisatie. </w:t>
      </w:r>
    </w:p>
    <w:p w14:paraId="6BDA1213" w14:textId="77777777" w:rsidR="00AB1327" w:rsidRDefault="00AB1327" w:rsidP="00AB1327">
      <w:pPr>
        <w:pStyle w:val="Geenafstand"/>
      </w:pPr>
    </w:p>
    <w:p w14:paraId="27F46282" w14:textId="77777777" w:rsidR="00AB1327" w:rsidRPr="009E1A10" w:rsidRDefault="00AB1327" w:rsidP="00AB1327">
      <w:pPr>
        <w:pStyle w:val="Geenafstand"/>
        <w:rPr>
          <w:bCs/>
        </w:rPr>
      </w:pPr>
      <w:r w:rsidRPr="009E1A10">
        <w:rPr>
          <w:bCs/>
        </w:rPr>
        <w:t>Artikel 7. Bekendmaking kiesgerechtigden en verkiesbare</w:t>
      </w:r>
    </w:p>
    <w:p w14:paraId="6573D597" w14:textId="77777777" w:rsidR="00AB1327" w:rsidRDefault="00AB1327" w:rsidP="00AB1327">
      <w:pPr>
        <w:pStyle w:val="Geenafstand"/>
        <w:numPr>
          <w:ilvl w:val="0"/>
          <w:numId w:val="34"/>
        </w:numPr>
      </w:pPr>
      <w:r>
        <w:t xml:space="preserve">De ondernemingsraad stelt per kiesgroep een lijst op van de in de organisatie werkzame personen die op de verkiezingsdatum kiesgerechtigd zijn. </w:t>
      </w:r>
    </w:p>
    <w:p w14:paraId="27D5DCD2" w14:textId="77777777" w:rsidR="00AB1327" w:rsidRDefault="00AB1327" w:rsidP="00AB1327">
      <w:pPr>
        <w:pStyle w:val="Geenafstand"/>
        <w:numPr>
          <w:ilvl w:val="0"/>
          <w:numId w:val="34"/>
        </w:numPr>
      </w:pPr>
      <w:r>
        <w:t xml:space="preserve">De ondernemingsraad stelt per kiesgroep een lijst op van de in de organisatie werkzame personen die op de verkiezingsdatum verkiesbaar zijn. </w:t>
      </w:r>
    </w:p>
    <w:p w14:paraId="52852B65" w14:textId="77777777" w:rsidR="00AB1327" w:rsidRDefault="00AB1327" w:rsidP="00AB1327">
      <w:pPr>
        <w:pStyle w:val="Geenafstand"/>
        <w:numPr>
          <w:ilvl w:val="0"/>
          <w:numId w:val="34"/>
        </w:numPr>
      </w:pPr>
      <w:r>
        <w:t>De secretaris van de ondernemingsraad maakt de lijsten van kiesgerechtigden en verkiesbare minimaal dertien weken voorafgaand aan de verkiezingen bekend aan:</w:t>
      </w:r>
    </w:p>
    <w:p w14:paraId="59DEA9FE" w14:textId="77777777" w:rsidR="00AB1327" w:rsidRDefault="00AB1327" w:rsidP="00AB1327">
      <w:pPr>
        <w:pStyle w:val="Geenafstand"/>
        <w:numPr>
          <w:ilvl w:val="0"/>
          <w:numId w:val="35"/>
        </w:numPr>
      </w:pPr>
      <w:r>
        <w:t>de in de organisatie werkzame personen;</w:t>
      </w:r>
    </w:p>
    <w:p w14:paraId="4E2C491E" w14:textId="77777777" w:rsidR="00AB1327" w:rsidRDefault="00AB1327" w:rsidP="00AB1327">
      <w:pPr>
        <w:pStyle w:val="Geenafstand"/>
        <w:numPr>
          <w:ilvl w:val="0"/>
          <w:numId w:val="35"/>
        </w:numPr>
      </w:pPr>
      <w:r>
        <w:t>de bestuurder van de organisatie;</w:t>
      </w:r>
    </w:p>
    <w:p w14:paraId="13FDE78E" w14:textId="77777777" w:rsidR="00AB1327" w:rsidRDefault="00AB1327" w:rsidP="00AB1327">
      <w:pPr>
        <w:pStyle w:val="Geenafstand"/>
        <w:numPr>
          <w:ilvl w:val="0"/>
          <w:numId w:val="35"/>
        </w:numPr>
      </w:pPr>
      <w:r>
        <w:t xml:space="preserve">de vakbonden met leden in de organisatie. </w:t>
      </w:r>
    </w:p>
    <w:p w14:paraId="0EA8FC65" w14:textId="77777777" w:rsidR="00AB1327" w:rsidRDefault="00AB1327" w:rsidP="00AB1327">
      <w:pPr>
        <w:pStyle w:val="Geenafstand"/>
      </w:pPr>
    </w:p>
    <w:p w14:paraId="03E75EF3" w14:textId="77777777" w:rsidR="00AB1327" w:rsidRPr="009E1A10" w:rsidRDefault="00AB1327" w:rsidP="00AB1327">
      <w:pPr>
        <w:pStyle w:val="Geenafstand"/>
        <w:rPr>
          <w:bCs/>
        </w:rPr>
      </w:pPr>
      <w:r w:rsidRPr="009E1A10">
        <w:rPr>
          <w:bCs/>
        </w:rPr>
        <w:t xml:space="preserve">Artikel 8. Kandidaatstelling </w:t>
      </w:r>
    </w:p>
    <w:p w14:paraId="5E3242DA" w14:textId="77777777" w:rsidR="00AB1327" w:rsidRDefault="00AB1327" w:rsidP="00AB1327">
      <w:pPr>
        <w:pStyle w:val="Geenafstand"/>
        <w:numPr>
          <w:ilvl w:val="0"/>
          <w:numId w:val="36"/>
        </w:numPr>
      </w:pPr>
      <w:r>
        <w:t>De ondernemingsraad kan – indien dit niet reeds in een collectieve arbeidsovereenkomst is bepaald - kiezen voor een lijstenstelsel of een personenstelsel. In het geval van een lijstenstelsel worden verkiesbare kandidaten gegroepeerd; in het geval van een personenstelsel kunnen individuele verkiesbare zich kandidaatstellen.</w:t>
      </w:r>
    </w:p>
    <w:p w14:paraId="493B9656" w14:textId="77777777" w:rsidR="00AB1327" w:rsidRDefault="00AB1327" w:rsidP="00AB1327">
      <w:pPr>
        <w:pStyle w:val="Geenafstand"/>
        <w:numPr>
          <w:ilvl w:val="0"/>
          <w:numId w:val="36"/>
        </w:numPr>
      </w:pPr>
      <w:r>
        <w:t xml:space="preserve">Kandidaatstelling gebeurt door het indienen van een lijst van kandidaten in het geval van een lijstenstelsel, dan wel de opgave van individuele kandidaten in het geval van een personenstelsel, bij de secretaris van de ondernemingsraad. </w:t>
      </w:r>
    </w:p>
    <w:p w14:paraId="0E0345B9" w14:textId="77777777" w:rsidR="00AB1327" w:rsidRDefault="00AB1327" w:rsidP="00AB1327">
      <w:pPr>
        <w:pStyle w:val="Geenafstand"/>
        <w:numPr>
          <w:ilvl w:val="0"/>
          <w:numId w:val="36"/>
        </w:numPr>
      </w:pPr>
      <w:r>
        <w:t xml:space="preserve">Elke kandidaat verstrekt de secretaris een schriftelijke en ondertekende verklaring waaruit blijkt dat hij zijn kandidatuur aanvaardt. </w:t>
      </w:r>
    </w:p>
    <w:p w14:paraId="2E9693F0" w14:textId="77777777" w:rsidR="00AB1327" w:rsidRDefault="00AB1327" w:rsidP="00AB1327">
      <w:pPr>
        <w:pStyle w:val="Geenafstand"/>
        <w:numPr>
          <w:ilvl w:val="0"/>
          <w:numId w:val="36"/>
        </w:numPr>
      </w:pPr>
      <w:r>
        <w:t>De secretaris verstrekt een bewijs van ontvangst van kandidatuur aan de indiener van de kandidatenlijst in het geval van een lijstenstelsel en aan individuele kandidaten in het geval van een personenstelsel.</w:t>
      </w:r>
    </w:p>
    <w:p w14:paraId="61B62DD6" w14:textId="77777777" w:rsidR="00AB1327" w:rsidRDefault="00AB1327" w:rsidP="00AB1327">
      <w:pPr>
        <w:pStyle w:val="Geenafstand"/>
        <w:numPr>
          <w:ilvl w:val="0"/>
          <w:numId w:val="36"/>
        </w:numPr>
      </w:pPr>
      <w:r>
        <w:t>Bij kandidaatstelling via het lijstenstelsel wordt onderscheid gemaakt tussen kandidaten van georganiseerden en ongeorganiseerden. Georganiseerden zijn verkiesbare werknemers van de organisatie die aangesloten zijn bij een vakbond en die als kandidaat worden voorgedragen door hun vakbond. Ongeorganiseerden zijn verkiesbare werknemers van de organisatie die niet zijn aangesloten bij een vakbond en die worden voorgedragen door niet bij vakbonden aangesloten kiesgerechtigden.</w:t>
      </w:r>
    </w:p>
    <w:p w14:paraId="250947CE" w14:textId="77777777" w:rsidR="00AB1327" w:rsidRDefault="00AB1327" w:rsidP="00AB1327">
      <w:pPr>
        <w:pStyle w:val="Geenafstand"/>
        <w:numPr>
          <w:ilvl w:val="0"/>
          <w:numId w:val="36"/>
        </w:numPr>
      </w:pPr>
      <w:r>
        <w:t>De kandidaatstelling via het lijstenstelsel van ongeorganiseerden dient per kiesgroep ondersteund te worden met de handtekeningen van:</w:t>
      </w:r>
    </w:p>
    <w:p w14:paraId="7014743D" w14:textId="77777777" w:rsidR="00AB1327" w:rsidRDefault="00AB1327" w:rsidP="00AB1327">
      <w:pPr>
        <w:pStyle w:val="Geenafstand"/>
        <w:numPr>
          <w:ilvl w:val="0"/>
          <w:numId w:val="37"/>
        </w:numPr>
      </w:pPr>
      <w:r>
        <w:t>ten minste een derde van het aantal kiesgerechtigden die niet aangesloten zijn bij een vakbond, of;</w:t>
      </w:r>
    </w:p>
    <w:p w14:paraId="5BBC3029" w14:textId="77777777" w:rsidR="00AB1327" w:rsidRDefault="00AB1327" w:rsidP="00AB1327">
      <w:pPr>
        <w:pStyle w:val="Geenafstand"/>
        <w:numPr>
          <w:ilvl w:val="0"/>
          <w:numId w:val="37"/>
        </w:numPr>
      </w:pPr>
      <w:r>
        <w:t>ten minste dertig kiesgerechtigden die niet aangesloten zijn bij een vakbond.</w:t>
      </w:r>
    </w:p>
    <w:p w14:paraId="5D90733A" w14:textId="77777777" w:rsidR="00AB1327" w:rsidRDefault="00AB1327" w:rsidP="00AB1327">
      <w:pPr>
        <w:pStyle w:val="Geenafstand"/>
        <w:numPr>
          <w:ilvl w:val="0"/>
          <w:numId w:val="36"/>
        </w:numPr>
      </w:pPr>
      <w:r>
        <w:t xml:space="preserve">Bij kandidaatstelling via het lijstenstelsel kunnen vakbonden tot uiterlijk zes weken voor de verkiezingsdatum hun kandidatenlijsten per kiesgroep indienen. </w:t>
      </w:r>
    </w:p>
    <w:p w14:paraId="09A16C36" w14:textId="77777777" w:rsidR="00AB1327" w:rsidRDefault="00AB1327" w:rsidP="00AB1327">
      <w:pPr>
        <w:pStyle w:val="Geenafstand"/>
        <w:numPr>
          <w:ilvl w:val="0"/>
          <w:numId w:val="36"/>
        </w:numPr>
      </w:pPr>
      <w:r>
        <w:lastRenderedPageBreak/>
        <w:t>Tot uiterlijk drie weken voor de verkiezingsdatum kunnen:</w:t>
      </w:r>
    </w:p>
    <w:p w14:paraId="10C11BED" w14:textId="77777777" w:rsidR="00AB1327" w:rsidRDefault="00AB1327" w:rsidP="00AB1327">
      <w:pPr>
        <w:pStyle w:val="Geenafstand"/>
        <w:numPr>
          <w:ilvl w:val="0"/>
          <w:numId w:val="38"/>
        </w:numPr>
      </w:pPr>
      <w:r>
        <w:t xml:space="preserve">bij het lijstenstelsel ongeorganiseerden hun kandidatenlijsten per kiesgroep indienen; </w:t>
      </w:r>
    </w:p>
    <w:p w14:paraId="5B591170" w14:textId="77777777" w:rsidR="00AB1327" w:rsidRDefault="00AB1327" w:rsidP="00AB1327">
      <w:pPr>
        <w:pStyle w:val="Geenafstand"/>
        <w:numPr>
          <w:ilvl w:val="0"/>
          <w:numId w:val="38"/>
        </w:numPr>
      </w:pPr>
      <w:r>
        <w:t xml:space="preserve">bij het personenstelsel individuele verkiesbare hun kandidaatstelling opgeven. </w:t>
      </w:r>
    </w:p>
    <w:p w14:paraId="02FED453" w14:textId="77777777" w:rsidR="00AB1327" w:rsidRDefault="00AB1327" w:rsidP="00AB1327">
      <w:pPr>
        <w:pStyle w:val="Geenafstand"/>
      </w:pPr>
    </w:p>
    <w:p w14:paraId="05243771" w14:textId="77777777" w:rsidR="00AB1327" w:rsidRPr="009E1A10" w:rsidRDefault="00AB1327" w:rsidP="00AB1327">
      <w:pPr>
        <w:pStyle w:val="Geenafstand"/>
        <w:rPr>
          <w:bCs/>
        </w:rPr>
      </w:pPr>
      <w:r w:rsidRPr="009E1A10">
        <w:rPr>
          <w:bCs/>
        </w:rPr>
        <w:t>Artikel 9. Toetsing kandidaten</w:t>
      </w:r>
    </w:p>
    <w:p w14:paraId="596FA1E0" w14:textId="77777777" w:rsidR="00AB1327" w:rsidRDefault="00AB1327" w:rsidP="00AB1327">
      <w:pPr>
        <w:pStyle w:val="Geenafstand"/>
        <w:numPr>
          <w:ilvl w:val="0"/>
          <w:numId w:val="39"/>
        </w:numPr>
      </w:pPr>
      <w:r>
        <w:t>De ondernemingsraad onderzoekt of de ingediende kandidatenlijsten of individuele kandidaten voldoen aan de wet en dit reglement.</w:t>
      </w:r>
    </w:p>
    <w:p w14:paraId="2AA1E536" w14:textId="77777777" w:rsidR="00AB1327" w:rsidRDefault="00AB1327" w:rsidP="00AB1327">
      <w:pPr>
        <w:pStyle w:val="Geenafstand"/>
        <w:numPr>
          <w:ilvl w:val="0"/>
          <w:numId w:val="39"/>
        </w:numPr>
      </w:pPr>
      <w:r>
        <w:t xml:space="preserve">Voldoet het onder lid 1 gestelde niet, dan meldt de ondernemingsraad dit schriftelijk aan de indiener. Gedurende één week na deze melding zijn de indieners in de gelegenheid de kandidatuur aan te passen. </w:t>
      </w:r>
    </w:p>
    <w:p w14:paraId="1FE300D1" w14:textId="77777777" w:rsidR="00AB1327" w:rsidRDefault="00AB1327" w:rsidP="00AB1327">
      <w:pPr>
        <w:pStyle w:val="Geenafstand"/>
        <w:numPr>
          <w:ilvl w:val="0"/>
          <w:numId w:val="39"/>
        </w:numPr>
      </w:pPr>
      <w:r>
        <w:t>De secretaris van de ondernemingsraad stelt het gecontroleerde en goedgekeurde overzicht met kandidatenlijsten of individuele kandidaten minimaal twee weken voorafgaand aan de verkiezingsdatum bekend aan:</w:t>
      </w:r>
    </w:p>
    <w:p w14:paraId="62A30E3E" w14:textId="77777777" w:rsidR="00AB1327" w:rsidRDefault="00AB1327" w:rsidP="00AB1327">
      <w:pPr>
        <w:pStyle w:val="Geenafstand"/>
        <w:numPr>
          <w:ilvl w:val="0"/>
          <w:numId w:val="40"/>
        </w:numPr>
      </w:pPr>
      <w:r>
        <w:t>de in de organisatie werkzame personen;</w:t>
      </w:r>
    </w:p>
    <w:p w14:paraId="246642D5" w14:textId="77777777" w:rsidR="00AB1327" w:rsidRDefault="00AB1327" w:rsidP="00AB1327">
      <w:pPr>
        <w:pStyle w:val="Geenafstand"/>
        <w:numPr>
          <w:ilvl w:val="0"/>
          <w:numId w:val="40"/>
        </w:numPr>
      </w:pPr>
      <w:r>
        <w:t>de indieners van de kandidatenlijsten;</w:t>
      </w:r>
    </w:p>
    <w:p w14:paraId="021EA4D9" w14:textId="77777777" w:rsidR="00AB1327" w:rsidRDefault="00AB1327" w:rsidP="00AB1327">
      <w:pPr>
        <w:pStyle w:val="Geenafstand"/>
        <w:numPr>
          <w:ilvl w:val="0"/>
          <w:numId w:val="40"/>
        </w:numPr>
      </w:pPr>
      <w:r>
        <w:t>de bestuurder van de organisatie;</w:t>
      </w:r>
    </w:p>
    <w:p w14:paraId="6CA6C689" w14:textId="77777777" w:rsidR="00AB1327" w:rsidRDefault="00AB1327" w:rsidP="00AB1327">
      <w:pPr>
        <w:pStyle w:val="Geenafstand"/>
        <w:numPr>
          <w:ilvl w:val="0"/>
          <w:numId w:val="40"/>
        </w:numPr>
      </w:pPr>
      <w:r>
        <w:t xml:space="preserve">de vakbonden met leden in de organisatie. </w:t>
      </w:r>
    </w:p>
    <w:p w14:paraId="551B6E55" w14:textId="77777777" w:rsidR="00AB1327" w:rsidRDefault="00AB1327" w:rsidP="00AB1327">
      <w:pPr>
        <w:pStyle w:val="Geenafstand"/>
      </w:pPr>
    </w:p>
    <w:p w14:paraId="18648753" w14:textId="77777777" w:rsidR="00AB1327" w:rsidRPr="009E1A10" w:rsidRDefault="00AB1327" w:rsidP="00AB1327">
      <w:pPr>
        <w:pStyle w:val="Geenafstand"/>
        <w:rPr>
          <w:bCs/>
        </w:rPr>
      </w:pPr>
      <w:r w:rsidRPr="009E1A10">
        <w:rPr>
          <w:bCs/>
        </w:rPr>
        <w:t>Artikel 10. Verkiezing en stemming</w:t>
      </w:r>
    </w:p>
    <w:p w14:paraId="63A849D3" w14:textId="77777777" w:rsidR="00AB1327" w:rsidRDefault="00AB1327" w:rsidP="00AB1327">
      <w:pPr>
        <w:pStyle w:val="Geenafstand"/>
        <w:numPr>
          <w:ilvl w:val="0"/>
          <w:numId w:val="41"/>
        </w:numPr>
      </w:pPr>
      <w:r>
        <w:t>Indien het aantal kandidaten per kiesgroep even groot is als, of kleiner dan het aantal vacante zetels, vindt er geen stemming plaats. De kandidaten worden dan geacht automatisch te zijn gekozen.</w:t>
      </w:r>
    </w:p>
    <w:p w14:paraId="4A251937" w14:textId="77777777" w:rsidR="00AB1327" w:rsidRDefault="00AB1327" w:rsidP="00AB1327">
      <w:pPr>
        <w:pStyle w:val="Geenafstand"/>
        <w:numPr>
          <w:ilvl w:val="0"/>
          <w:numId w:val="41"/>
        </w:numPr>
      </w:pPr>
      <w:r>
        <w:t>Indien het aantal kandidaten per kiesgroep groter is dan het aantal vacante zetels, vindt er een geheime schriftelijke stemming plaats.</w:t>
      </w:r>
    </w:p>
    <w:p w14:paraId="0C452C99" w14:textId="77777777" w:rsidR="00AB1327" w:rsidRDefault="00AB1327" w:rsidP="00AB1327">
      <w:pPr>
        <w:pStyle w:val="Geenafstand"/>
        <w:numPr>
          <w:ilvl w:val="0"/>
          <w:numId w:val="41"/>
        </w:numPr>
      </w:pPr>
      <w:r>
        <w:t>Elke kiesgerechtigde is gerechtigd voor zijn kiesgroep:</w:t>
      </w:r>
    </w:p>
    <w:p w14:paraId="54CCA659" w14:textId="77777777" w:rsidR="00AB1327" w:rsidRDefault="00AB1327" w:rsidP="00AB1327">
      <w:pPr>
        <w:pStyle w:val="Geenafstand"/>
        <w:numPr>
          <w:ilvl w:val="0"/>
          <w:numId w:val="42"/>
        </w:numPr>
      </w:pPr>
      <w:r>
        <w:t>maximaal evenveel stemmen uit te brengen als er vacante zetels zijn;</w:t>
      </w:r>
    </w:p>
    <w:p w14:paraId="4A168A16" w14:textId="77777777" w:rsidR="00AB1327" w:rsidRDefault="00AB1327" w:rsidP="00AB1327">
      <w:pPr>
        <w:pStyle w:val="Geenafstand"/>
        <w:numPr>
          <w:ilvl w:val="0"/>
          <w:numId w:val="42"/>
        </w:numPr>
      </w:pPr>
      <w:r>
        <w:t>slechts één stem per kandidaat uit te brengen.</w:t>
      </w:r>
    </w:p>
    <w:p w14:paraId="5DBC3B18" w14:textId="77777777" w:rsidR="00AB1327" w:rsidRDefault="00AB1327" w:rsidP="00AB1327">
      <w:pPr>
        <w:pStyle w:val="Geenafstand"/>
        <w:numPr>
          <w:ilvl w:val="0"/>
          <w:numId w:val="41"/>
        </w:numPr>
      </w:pPr>
      <w:r>
        <w:t xml:space="preserve">Op de dag van de stemming reikt de ondernemingsraad per kiesgroep aan alle kiesgerechtigden een stembiljet uit. Op dit biljet staan alle gecontroleerde en gepubliceerde kandidaten per kiesgroep vermeld. </w:t>
      </w:r>
    </w:p>
    <w:p w14:paraId="1933DE0A" w14:textId="77777777" w:rsidR="00AB1327" w:rsidRDefault="00AB1327" w:rsidP="00AB1327">
      <w:pPr>
        <w:pStyle w:val="Geenafstand"/>
        <w:numPr>
          <w:ilvl w:val="0"/>
          <w:numId w:val="41"/>
        </w:numPr>
      </w:pPr>
      <w:r>
        <w:t xml:space="preserve">In uitzondering op lid 3, kan de ondernemingsraad een aparte regeling treffen om kiesgerechtigden die niet in staat zijn op de dag van de verkiezingen hun stem ter plaatse uit te brengen, bijvoorbeeld wegens ziekte, detachering, zakenreis of verlof, per post of digitaal te laten stemmen. In dit geval zal deze regeling twee weken voorafgaand aan de verkiezing aan alle kiesgerechtigden bekend worden gemaakt. </w:t>
      </w:r>
    </w:p>
    <w:p w14:paraId="75D9E2B2" w14:textId="77777777" w:rsidR="00AB1327" w:rsidRDefault="00AB1327" w:rsidP="00AB1327">
      <w:pPr>
        <w:pStyle w:val="Geenafstand"/>
        <w:numPr>
          <w:ilvl w:val="0"/>
          <w:numId w:val="41"/>
        </w:numPr>
      </w:pPr>
      <w:r>
        <w:t>Iedere stemgerechtigde kan voor hoogstens één andere kiesgerechtigde een stembiljet invullen indien hij daar voor schriftelijk gemachtigd is en deze machtiging ten tijde van de stemming overlegt.</w:t>
      </w:r>
    </w:p>
    <w:p w14:paraId="42DAC84A" w14:textId="77777777" w:rsidR="00AB1327" w:rsidRDefault="00AB1327" w:rsidP="00AB1327">
      <w:pPr>
        <w:pStyle w:val="Geenafstand"/>
      </w:pPr>
    </w:p>
    <w:p w14:paraId="5E42A203" w14:textId="77777777" w:rsidR="00AB1327" w:rsidRPr="009E1A10" w:rsidRDefault="00AB1327" w:rsidP="00AB1327">
      <w:pPr>
        <w:pStyle w:val="Geenafstand"/>
        <w:rPr>
          <w:bCs/>
        </w:rPr>
      </w:pPr>
      <w:r w:rsidRPr="009E1A10">
        <w:rPr>
          <w:bCs/>
        </w:rPr>
        <w:t>Artikel 11. Uitslag</w:t>
      </w:r>
    </w:p>
    <w:p w14:paraId="3D4E32D8" w14:textId="77777777" w:rsidR="00AB1327" w:rsidRDefault="00AB1327" w:rsidP="00AB1327">
      <w:pPr>
        <w:pStyle w:val="Geenafstand"/>
        <w:numPr>
          <w:ilvl w:val="0"/>
          <w:numId w:val="43"/>
        </w:numPr>
      </w:pPr>
      <w:r>
        <w:t xml:space="preserve">Na het einde van de stemming stelt de ondernemingsraad per kiesgroep het aantal geldige stemmen vast dat op elke kandidaat is uitgebracht. </w:t>
      </w:r>
    </w:p>
    <w:p w14:paraId="7C015591" w14:textId="77777777" w:rsidR="00AB1327" w:rsidRDefault="00AB1327" w:rsidP="00AB1327">
      <w:pPr>
        <w:pStyle w:val="Geenafstand"/>
        <w:numPr>
          <w:ilvl w:val="0"/>
          <w:numId w:val="43"/>
        </w:numPr>
      </w:pPr>
      <w:r>
        <w:t xml:space="preserve">Gekozen zijn die kandidaten die het grootste aantal geldige stemmen per kiesgroep hebben gekregen. Wanneer twee kandidaten evenveel stemmen hebben, beslist het lot. </w:t>
      </w:r>
    </w:p>
    <w:p w14:paraId="5A3C985B" w14:textId="77777777" w:rsidR="00AB1327" w:rsidRDefault="00AB1327" w:rsidP="00AB1327">
      <w:pPr>
        <w:pStyle w:val="Geenafstand"/>
        <w:numPr>
          <w:ilvl w:val="0"/>
          <w:numId w:val="43"/>
        </w:numPr>
      </w:pPr>
      <w:r>
        <w:lastRenderedPageBreak/>
        <w:t>De secretaris van de ondernemingsraad maakt de uitslag van de verkiezingen, voor zover het betreft de gekozen kandidaten, alsmede de opvolgende kandidaten, conform Artikel 12, lid 1, bekend aan:</w:t>
      </w:r>
    </w:p>
    <w:p w14:paraId="61ADBE7D" w14:textId="77777777" w:rsidR="00AB1327" w:rsidRDefault="00AB1327" w:rsidP="00AB1327">
      <w:pPr>
        <w:pStyle w:val="Geenafstand"/>
        <w:numPr>
          <w:ilvl w:val="0"/>
          <w:numId w:val="44"/>
        </w:numPr>
      </w:pPr>
      <w:r>
        <w:t>de in de organisatie werkzame personen;</w:t>
      </w:r>
    </w:p>
    <w:p w14:paraId="61719CAC" w14:textId="77777777" w:rsidR="00AB1327" w:rsidRDefault="00AB1327" w:rsidP="00AB1327">
      <w:pPr>
        <w:pStyle w:val="Geenafstand"/>
        <w:numPr>
          <w:ilvl w:val="0"/>
          <w:numId w:val="44"/>
        </w:numPr>
      </w:pPr>
      <w:r>
        <w:t>de indieners van de kandidatenlijsten;</w:t>
      </w:r>
    </w:p>
    <w:p w14:paraId="5E945577" w14:textId="77777777" w:rsidR="00AB1327" w:rsidRDefault="00AB1327" w:rsidP="00AB1327">
      <w:pPr>
        <w:pStyle w:val="Geenafstand"/>
        <w:numPr>
          <w:ilvl w:val="0"/>
          <w:numId w:val="44"/>
        </w:numPr>
      </w:pPr>
      <w:r>
        <w:t>de bestuurder van de organisatie;</w:t>
      </w:r>
    </w:p>
    <w:p w14:paraId="7B9F8E0B" w14:textId="77777777" w:rsidR="00AB1327" w:rsidRDefault="00AB1327" w:rsidP="00AB1327">
      <w:pPr>
        <w:pStyle w:val="Geenafstand"/>
        <w:numPr>
          <w:ilvl w:val="0"/>
          <w:numId w:val="44"/>
        </w:numPr>
      </w:pPr>
      <w:r>
        <w:t xml:space="preserve">de vakbonden met leden in de organisatie. </w:t>
      </w:r>
    </w:p>
    <w:p w14:paraId="331937B4" w14:textId="77777777" w:rsidR="00AB1327" w:rsidRDefault="00AB1327" w:rsidP="00AB1327">
      <w:pPr>
        <w:pStyle w:val="Geenafstand"/>
        <w:numPr>
          <w:ilvl w:val="0"/>
          <w:numId w:val="43"/>
        </w:numPr>
      </w:pPr>
      <w:r>
        <w:t xml:space="preserve">De secretaris van de ondernemingsraad bewaart de gebruikte stembiljetten ten minste vier maanden in een gesloten enveloppe in het archief van de ondernemingsraad. </w:t>
      </w:r>
    </w:p>
    <w:p w14:paraId="697ACA08" w14:textId="77777777" w:rsidR="00AB1327" w:rsidRDefault="00AB1327" w:rsidP="00AB1327">
      <w:pPr>
        <w:pStyle w:val="Geenafstand"/>
      </w:pPr>
    </w:p>
    <w:p w14:paraId="26A58659" w14:textId="77777777" w:rsidR="00AB1327" w:rsidRPr="009E1A10" w:rsidRDefault="00AB1327" w:rsidP="00AB1327">
      <w:pPr>
        <w:pStyle w:val="Geenafstand"/>
        <w:rPr>
          <w:bCs/>
        </w:rPr>
      </w:pPr>
      <w:r w:rsidRPr="009E1A10">
        <w:rPr>
          <w:bCs/>
        </w:rPr>
        <w:t>Artikel 12. Tussentijdse verkiezingen</w:t>
      </w:r>
    </w:p>
    <w:p w14:paraId="371FDE52" w14:textId="77777777" w:rsidR="00AB1327" w:rsidRDefault="00AB1327" w:rsidP="00AB1327">
      <w:pPr>
        <w:pStyle w:val="Geenafstand"/>
        <w:numPr>
          <w:ilvl w:val="0"/>
          <w:numId w:val="45"/>
        </w:numPr>
      </w:pPr>
      <w:r>
        <w:t xml:space="preserve">Bij een tussentijdse vacature wijst de ondernemingsraad de eerstvolgende van de uitslagenlijst per kiesgroep van de laatst gehouden verkiezingen aan als opvolgend lid van de ondernemingsraad. </w:t>
      </w:r>
    </w:p>
    <w:p w14:paraId="5CA0CF65" w14:textId="77777777" w:rsidR="00AB1327" w:rsidRDefault="00AB1327" w:rsidP="00AB1327">
      <w:pPr>
        <w:pStyle w:val="Geenafstand"/>
        <w:numPr>
          <w:ilvl w:val="0"/>
          <w:numId w:val="45"/>
        </w:numPr>
      </w:pPr>
      <w:r>
        <w:t>De aanwijzing gebeurt binnen een maand na het ontstaan van de vacature.</w:t>
      </w:r>
    </w:p>
    <w:p w14:paraId="20414D34" w14:textId="77777777" w:rsidR="00AB1327" w:rsidRDefault="00AB1327" w:rsidP="00AB1327">
      <w:pPr>
        <w:pStyle w:val="Geenafstand"/>
        <w:numPr>
          <w:ilvl w:val="0"/>
          <w:numId w:val="45"/>
        </w:numPr>
      </w:pPr>
      <w:r>
        <w:t xml:space="preserve">Indien er geen opvolgend lid is voor de vacante zetel, volgen er tussentijdse verkiezingen per kiesgroep. </w:t>
      </w:r>
    </w:p>
    <w:p w14:paraId="043B92DE" w14:textId="77777777" w:rsidR="00AB1327" w:rsidRDefault="00AB1327" w:rsidP="00AB1327">
      <w:pPr>
        <w:pStyle w:val="Geenafstand"/>
        <w:numPr>
          <w:ilvl w:val="0"/>
          <w:numId w:val="45"/>
        </w:numPr>
      </w:pPr>
      <w:r>
        <w:t>In afwijking van lid 3 volgen geen tussentijdse verkiezingen indien de zittingsperiode van de ondernemingsraad binnen zes maanden afloopt en er algemene verkiezingen volgen.</w:t>
      </w:r>
    </w:p>
    <w:p w14:paraId="7C7E135B" w14:textId="77777777" w:rsidR="00AB1327" w:rsidRDefault="00AB1327" w:rsidP="00AB1327">
      <w:pPr>
        <w:pStyle w:val="Geenafstand"/>
        <w:numPr>
          <w:ilvl w:val="0"/>
          <w:numId w:val="45"/>
        </w:numPr>
      </w:pPr>
      <w:r>
        <w:t>Indien de zetel niet middels tussentijdse verkiezingen kan worden vervuld, blijft deze onbezet.</w:t>
      </w:r>
    </w:p>
    <w:p w14:paraId="0BB9798E" w14:textId="77777777" w:rsidR="00AB1327" w:rsidRDefault="00AB1327" w:rsidP="00AB1327">
      <w:pPr>
        <w:pStyle w:val="Geenafstand"/>
      </w:pPr>
    </w:p>
    <w:p w14:paraId="6578FAD9" w14:textId="77777777" w:rsidR="00AB1327" w:rsidRPr="009E1A10" w:rsidRDefault="00AB1327" w:rsidP="00AB1327">
      <w:pPr>
        <w:pStyle w:val="Geenafstand"/>
        <w:rPr>
          <w:bCs/>
        </w:rPr>
      </w:pPr>
      <w:r w:rsidRPr="009E1A10">
        <w:rPr>
          <w:bCs/>
        </w:rPr>
        <w:t>Artikel 13. Bezwaar en beroep</w:t>
      </w:r>
    </w:p>
    <w:p w14:paraId="6D3C54DC" w14:textId="77777777" w:rsidR="00AB1327" w:rsidRDefault="00AB1327" w:rsidP="00AB1327">
      <w:pPr>
        <w:pStyle w:val="Geenafstand"/>
        <w:numPr>
          <w:ilvl w:val="0"/>
          <w:numId w:val="46"/>
        </w:numPr>
      </w:pPr>
      <w:r>
        <w:t xml:space="preserve">Iedere belanghebbende kan bezwaar maken tegen de uitslag, de datum van de verkiezingen, het tijdstip van de verkiezingen, de lijst van verkiesbare en kiesgerechtigden, het aantal handtekeningen en de gevolgde procedure van de verkiezingen. </w:t>
      </w:r>
    </w:p>
    <w:p w14:paraId="3E9069B1" w14:textId="77777777" w:rsidR="00AB1327" w:rsidRDefault="00AB1327" w:rsidP="00AB1327">
      <w:pPr>
        <w:pStyle w:val="Geenafstand"/>
        <w:numPr>
          <w:ilvl w:val="0"/>
          <w:numId w:val="46"/>
        </w:numPr>
      </w:pPr>
      <w:r>
        <w:t xml:space="preserve">Bezwaar dient aangetekend te worden binnen een week nadat desbetreffend gegeven bekend is gemaakt. </w:t>
      </w:r>
    </w:p>
    <w:p w14:paraId="45338930" w14:textId="77777777" w:rsidR="00AB1327" w:rsidRDefault="00AB1327" w:rsidP="00AB1327">
      <w:pPr>
        <w:pStyle w:val="Geenafstand"/>
        <w:numPr>
          <w:ilvl w:val="0"/>
          <w:numId w:val="46"/>
        </w:numPr>
      </w:pPr>
      <w:r>
        <w:t>De bezwaarmaker krijgt schriftelijk bericht van ontvangst van zijn bezwaar, met vermelding van de datum van ontvangst van zijn bezwaar en de verdere procedure.</w:t>
      </w:r>
    </w:p>
    <w:p w14:paraId="6522C0C4" w14:textId="77777777" w:rsidR="00AB1327" w:rsidRDefault="00AB1327" w:rsidP="00AB1327">
      <w:pPr>
        <w:pStyle w:val="Geenafstand"/>
        <w:numPr>
          <w:ilvl w:val="0"/>
          <w:numId w:val="46"/>
        </w:numPr>
      </w:pPr>
      <w:r>
        <w:t>De ondernemingsraad behandelt het bezwaar inhoudelijk door toetsing van het bezwaar aan de wet en dit reglement.</w:t>
      </w:r>
    </w:p>
    <w:p w14:paraId="014A003D" w14:textId="2BDECFC9" w:rsidR="00AB1327" w:rsidRDefault="00AB1327" w:rsidP="00AB1327">
      <w:pPr>
        <w:pStyle w:val="Geenafstand"/>
        <w:numPr>
          <w:ilvl w:val="0"/>
          <w:numId w:val="46"/>
        </w:numPr>
      </w:pPr>
      <w:r>
        <w:t>De ondernemingsraad bericht de bezwaarmaker schriftelijk binnen twee weken na indiening over het besluit dat de ondernemingsraad heeft genomen over of naar aanleiding van zijn bezwaar.</w:t>
      </w:r>
    </w:p>
    <w:p w14:paraId="1DD60D37" w14:textId="77777777" w:rsidR="00AB1327" w:rsidRDefault="00AB1327" w:rsidP="00AB1327">
      <w:pPr>
        <w:pStyle w:val="Geenafstand"/>
      </w:pPr>
    </w:p>
    <w:p w14:paraId="36A70BFE" w14:textId="77777777"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lastRenderedPageBreak/>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D5F2B" w14:textId="77777777" w:rsidR="0022331E" w:rsidRDefault="0022331E" w:rsidP="00880232">
      <w:pPr>
        <w:spacing w:after="0" w:line="240" w:lineRule="auto"/>
      </w:pPr>
      <w:r>
        <w:separator/>
      </w:r>
    </w:p>
  </w:endnote>
  <w:endnote w:type="continuationSeparator" w:id="0">
    <w:p w14:paraId="700BA95D" w14:textId="77777777" w:rsidR="0022331E" w:rsidRDefault="0022331E"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0C5FC" w14:textId="77777777" w:rsidR="0022331E" w:rsidRDefault="0022331E" w:rsidP="00880232">
      <w:pPr>
        <w:spacing w:after="0" w:line="240" w:lineRule="auto"/>
      </w:pPr>
      <w:r>
        <w:separator/>
      </w:r>
    </w:p>
  </w:footnote>
  <w:footnote w:type="continuationSeparator" w:id="0">
    <w:p w14:paraId="69590586" w14:textId="77777777" w:rsidR="0022331E" w:rsidRDefault="0022331E"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962321"/>
    <w:multiLevelType w:val="hybridMultilevel"/>
    <w:tmpl w:val="BA1C4740"/>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A33725D"/>
    <w:multiLevelType w:val="hybridMultilevel"/>
    <w:tmpl w:val="56047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13767CC"/>
    <w:multiLevelType w:val="hybridMultilevel"/>
    <w:tmpl w:val="8D2E92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5626367"/>
    <w:multiLevelType w:val="hybridMultilevel"/>
    <w:tmpl w:val="53B25934"/>
    <w:lvl w:ilvl="0" w:tplc="9DCABA5C">
      <w:start w:val="1"/>
      <w:numFmt w:val="lowerLetter"/>
      <w:lvlText w:val="%1."/>
      <w:lvlJc w:val="left"/>
      <w:pPr>
        <w:ind w:left="1069" w:hanging="360"/>
      </w:pPr>
      <w:rPr>
        <w:rFonts w:asciiTheme="minorHAnsi" w:eastAsiaTheme="minorHAnsi" w:hAnsiTheme="minorHAnsi" w:cstheme="minorBidi"/>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5" w15:restartNumberingAfterBreak="0">
    <w:nsid w:val="2DDC1576"/>
    <w:multiLevelType w:val="hybridMultilevel"/>
    <w:tmpl w:val="F2D43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3F18325A"/>
    <w:multiLevelType w:val="hybridMultilevel"/>
    <w:tmpl w:val="D024957A"/>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3" w15:restartNumberingAfterBreak="0">
    <w:nsid w:val="428C3E16"/>
    <w:multiLevelType w:val="hybridMultilevel"/>
    <w:tmpl w:val="1DDABE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41A61D1"/>
    <w:multiLevelType w:val="hybridMultilevel"/>
    <w:tmpl w:val="92903A94"/>
    <w:lvl w:ilvl="0" w:tplc="9DCABA5C">
      <w:start w:val="1"/>
      <w:numFmt w:val="lowerLetter"/>
      <w:lvlText w:val="%1."/>
      <w:lvlJc w:val="left"/>
      <w:pPr>
        <w:ind w:left="1440" w:hanging="360"/>
      </w:pPr>
      <w:rPr>
        <w:rFonts w:asciiTheme="minorHAnsi" w:eastAsiaTheme="minorHAnsi" w:hAnsiTheme="minorHAnsi" w:cstheme="minorBidi"/>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5" w15:restartNumberingAfterBreak="0">
    <w:nsid w:val="45CB4BE9"/>
    <w:multiLevelType w:val="hybridMultilevel"/>
    <w:tmpl w:val="0128D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4D131896"/>
    <w:multiLevelType w:val="hybridMultilevel"/>
    <w:tmpl w:val="ED9ABA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1B2AC0"/>
    <w:multiLevelType w:val="hybridMultilevel"/>
    <w:tmpl w:val="63B23E48"/>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1" w15:restartNumberingAfterBreak="0">
    <w:nsid w:val="52C45FB1"/>
    <w:multiLevelType w:val="hybridMultilevel"/>
    <w:tmpl w:val="A3DEF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5A6E7C59"/>
    <w:multiLevelType w:val="hybridMultilevel"/>
    <w:tmpl w:val="6B5CFF16"/>
    <w:lvl w:ilvl="0" w:tplc="3C54B03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F60254C"/>
    <w:multiLevelType w:val="hybridMultilevel"/>
    <w:tmpl w:val="27D697F4"/>
    <w:lvl w:ilvl="0" w:tplc="787A684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6"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7"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F460F7C"/>
    <w:multiLevelType w:val="hybridMultilevel"/>
    <w:tmpl w:val="5D366AD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9" w15:restartNumberingAfterBreak="0">
    <w:nsid w:val="7236418E"/>
    <w:multiLevelType w:val="hybridMultilevel"/>
    <w:tmpl w:val="3B1613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15:restartNumberingAfterBreak="0">
    <w:nsid w:val="76C65C2F"/>
    <w:multiLevelType w:val="hybridMultilevel"/>
    <w:tmpl w:val="8150838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1"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065F26"/>
    <w:multiLevelType w:val="hybridMultilevel"/>
    <w:tmpl w:val="FFD09D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C17DF8"/>
    <w:multiLevelType w:val="hybridMultilevel"/>
    <w:tmpl w:val="BE9A8B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7DF573C3"/>
    <w:multiLevelType w:val="hybridMultilevel"/>
    <w:tmpl w:val="B2B098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9"/>
  </w:num>
  <w:num w:numId="2">
    <w:abstractNumId w:val="41"/>
  </w:num>
  <w:num w:numId="3">
    <w:abstractNumId w:val="19"/>
  </w:num>
  <w:num w:numId="4">
    <w:abstractNumId w:val="6"/>
  </w:num>
  <w:num w:numId="5">
    <w:abstractNumId w:val="43"/>
  </w:num>
  <w:num w:numId="6">
    <w:abstractNumId w:val="18"/>
  </w:num>
  <w:num w:numId="7">
    <w:abstractNumId w:val="20"/>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26"/>
  </w:num>
  <w:num w:numId="13">
    <w:abstractNumId w:val="8"/>
  </w:num>
  <w:num w:numId="14">
    <w:abstractNumId w:val="9"/>
  </w:num>
  <w:num w:numId="15">
    <w:abstractNumId w:val="37"/>
  </w:num>
  <w:num w:numId="16">
    <w:abstractNumId w:val="34"/>
  </w:num>
  <w:num w:numId="17">
    <w:abstractNumId w:val="2"/>
  </w:num>
  <w:num w:numId="18">
    <w:abstractNumId w:val="16"/>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num>
  <w:num w:numId="27">
    <w:abstractNumId w:val="3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22331E"/>
    <w:rsid w:val="0030728B"/>
    <w:rsid w:val="00310FFA"/>
    <w:rsid w:val="00316499"/>
    <w:rsid w:val="00322F0B"/>
    <w:rsid w:val="00361ED0"/>
    <w:rsid w:val="003D635A"/>
    <w:rsid w:val="003F4DDB"/>
    <w:rsid w:val="00422F87"/>
    <w:rsid w:val="004C0560"/>
    <w:rsid w:val="004E3D9B"/>
    <w:rsid w:val="004F1494"/>
    <w:rsid w:val="00525F9D"/>
    <w:rsid w:val="00543356"/>
    <w:rsid w:val="00607891"/>
    <w:rsid w:val="00732905"/>
    <w:rsid w:val="00880232"/>
    <w:rsid w:val="008A7E8B"/>
    <w:rsid w:val="008C4B6F"/>
    <w:rsid w:val="0093560B"/>
    <w:rsid w:val="009E1A10"/>
    <w:rsid w:val="00A95A23"/>
    <w:rsid w:val="00AB1327"/>
    <w:rsid w:val="00AB4876"/>
    <w:rsid w:val="00AF7DAB"/>
    <w:rsid w:val="00B76FED"/>
    <w:rsid w:val="00BB08E9"/>
    <w:rsid w:val="00BF4371"/>
    <w:rsid w:val="00C45FA8"/>
    <w:rsid w:val="00C47B15"/>
    <w:rsid w:val="00CC3221"/>
    <w:rsid w:val="00E11D8B"/>
    <w:rsid w:val="00E1531B"/>
    <w:rsid w:val="00E166D7"/>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69668512">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1714</Words>
  <Characters>9432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Lisanne van 't Riet</cp:lastModifiedBy>
  <cp:revision>3</cp:revision>
  <dcterms:created xsi:type="dcterms:W3CDTF">2021-01-14T12:25:00Z</dcterms:created>
  <dcterms:modified xsi:type="dcterms:W3CDTF">2021-01-14T12:34:00Z</dcterms:modified>
</cp:coreProperties>
</file>