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DB25DE" w14:textId="6BEE8A00" w:rsidR="00EE02D8" w:rsidRDefault="00391CED" w:rsidP="00EE02D8">
      <w:pPr>
        <w:jc w:val="center"/>
        <w:rPr>
          <w:b/>
          <w:sz w:val="28"/>
          <w:szCs w:val="28"/>
        </w:rPr>
      </w:pPr>
      <w:r>
        <w:rPr>
          <w:b/>
          <w:sz w:val="28"/>
          <w:szCs w:val="28"/>
        </w:rPr>
        <w:t>Hand</w:t>
      </w:r>
      <w:r w:rsidR="003C0351">
        <w:rPr>
          <w:b/>
          <w:sz w:val="28"/>
          <w:szCs w:val="28"/>
        </w:rPr>
        <w:t>-</w:t>
      </w:r>
      <w:bookmarkStart w:id="0" w:name="_GoBack"/>
      <w:bookmarkEnd w:id="0"/>
      <w:r>
        <w:rPr>
          <w:b/>
          <w:sz w:val="28"/>
          <w:szCs w:val="28"/>
        </w:rPr>
        <w:t>out</w:t>
      </w:r>
      <w:r w:rsidR="00EE02D8">
        <w:rPr>
          <w:b/>
          <w:sz w:val="28"/>
          <w:szCs w:val="28"/>
        </w:rPr>
        <w:t xml:space="preserve"> </w:t>
      </w:r>
    </w:p>
    <w:p w14:paraId="6F4871BD" w14:textId="77777777" w:rsidR="00EE02D8" w:rsidRPr="00EE02D8" w:rsidRDefault="00EE02D8" w:rsidP="00EE02D8">
      <w:pPr>
        <w:jc w:val="center"/>
        <w:rPr>
          <w:b/>
          <w:sz w:val="28"/>
          <w:szCs w:val="28"/>
        </w:rPr>
      </w:pPr>
      <w:r w:rsidRPr="00EE02D8">
        <w:rPr>
          <w:b/>
          <w:sz w:val="28"/>
          <w:szCs w:val="28"/>
        </w:rPr>
        <w:t xml:space="preserve">Workshop VGWM-commissie </w:t>
      </w:r>
    </w:p>
    <w:p w14:paraId="4940536D" w14:textId="77777777" w:rsidR="00EE02D8" w:rsidRPr="00EE02D8" w:rsidRDefault="00EE02D8" w:rsidP="00EE02D8">
      <w:pPr>
        <w:jc w:val="center"/>
        <w:rPr>
          <w:sz w:val="22"/>
          <w:szCs w:val="22"/>
        </w:rPr>
      </w:pPr>
    </w:p>
    <w:p w14:paraId="43CD4880" w14:textId="77777777" w:rsidR="00EE02D8" w:rsidRPr="00EE02D8" w:rsidRDefault="00EE02D8" w:rsidP="00EE02D8">
      <w:pPr>
        <w:jc w:val="center"/>
      </w:pPr>
      <w:r w:rsidRPr="00EE02D8">
        <w:t>Congres OR Arbo</w:t>
      </w:r>
    </w:p>
    <w:p w14:paraId="3563306A" w14:textId="77777777" w:rsidR="00EE02D8" w:rsidRPr="00EE02D8" w:rsidRDefault="00EE02D8" w:rsidP="00EE02D8">
      <w:pPr>
        <w:jc w:val="center"/>
      </w:pPr>
      <w:r w:rsidRPr="00EE02D8">
        <w:t>5 maart 2024</w:t>
      </w:r>
    </w:p>
    <w:p w14:paraId="39452B26" w14:textId="77777777" w:rsidR="00EE02D8" w:rsidRPr="00EE02D8" w:rsidRDefault="00EE02D8" w:rsidP="00EE02D8">
      <w:pPr>
        <w:jc w:val="center"/>
      </w:pPr>
      <w:r w:rsidRPr="00EE02D8">
        <w:t>Jaarbeurs Utrecht</w:t>
      </w:r>
    </w:p>
    <w:p w14:paraId="2D952613" w14:textId="77777777" w:rsidR="00EE02D8" w:rsidRPr="00EE02D8" w:rsidRDefault="00EE02D8" w:rsidP="00EE02D8">
      <w:pPr>
        <w:jc w:val="center"/>
      </w:pPr>
      <w:r w:rsidRPr="00EE02D8">
        <w:t>Ben Kamp</w:t>
      </w:r>
    </w:p>
    <w:p w14:paraId="4DE27580" w14:textId="77777777" w:rsidR="00161F1C" w:rsidRPr="00EE02D8" w:rsidRDefault="00161F1C"/>
    <w:p w14:paraId="03C29E19" w14:textId="77777777" w:rsidR="00EE02D8" w:rsidRDefault="00EE02D8"/>
    <w:p w14:paraId="3C8DAA77" w14:textId="06C7F4CD" w:rsidR="00EE02D8" w:rsidRPr="009F5679" w:rsidRDefault="00EE02D8" w:rsidP="00EE02D8">
      <w:pPr>
        <w:rPr>
          <w:b/>
        </w:rPr>
      </w:pPr>
      <w:r w:rsidRPr="009F5679">
        <w:rPr>
          <w:b/>
        </w:rPr>
        <w:t>Omschrijving</w:t>
      </w:r>
      <w:r w:rsidR="009F5679">
        <w:rPr>
          <w:b/>
        </w:rPr>
        <w:t xml:space="preserve"> van de workshop; </w:t>
      </w:r>
      <w:r w:rsidRPr="00EE02D8">
        <w:rPr>
          <w:rFonts w:ascii="Calibri" w:eastAsia="Times New Roman" w:hAnsi="Calibri" w:cs="Times New Roman"/>
          <w:b/>
          <w:bCs/>
          <w:sz w:val="22"/>
          <w:szCs w:val="22"/>
        </w:rPr>
        <w:t>VGWM-commissie (15:00 – 16:00 uur):</w:t>
      </w:r>
      <w:r w:rsidRPr="00EE02D8">
        <w:rPr>
          <w:rFonts w:ascii="Calibri" w:eastAsia="Times New Roman" w:hAnsi="Calibri" w:cs="Times New Roman"/>
          <w:sz w:val="22"/>
          <w:szCs w:val="22"/>
        </w:rPr>
        <w:t> </w:t>
      </w:r>
    </w:p>
    <w:p w14:paraId="21D178F0" w14:textId="77777777" w:rsidR="00EE02D8" w:rsidRPr="00EE02D8" w:rsidRDefault="00EE02D8" w:rsidP="00EE02D8">
      <w:pPr>
        <w:rPr>
          <w:rFonts w:ascii="Calibri" w:eastAsia="Times New Roman" w:hAnsi="Calibri" w:cs="Times New Roman"/>
          <w:sz w:val="22"/>
          <w:szCs w:val="22"/>
        </w:rPr>
      </w:pPr>
      <w:r w:rsidRPr="00EE02D8">
        <w:rPr>
          <w:rFonts w:ascii="Calibri" w:eastAsia="Times New Roman" w:hAnsi="Calibri" w:cs="Times New Roman"/>
          <w:sz w:val="22"/>
          <w:szCs w:val="22"/>
        </w:rPr>
        <w:t>Het instellen van een VGWM-commissie biedt vele voordelen voor een OR. Niet alleen kan de VGWM-commissie een OR ontzien op het gebied van arbo, ook kan specialistische kennis beter ingezet worden. Welke voordelen heeft een dergelijke commissie nog meer, hoe functioneert deze commissie in de praktijk en welke bevoegdheden horen daarbij?</w:t>
      </w:r>
    </w:p>
    <w:p w14:paraId="04B06312" w14:textId="77777777" w:rsidR="007F0796" w:rsidRDefault="007F0796"/>
    <w:p w14:paraId="1A50042A" w14:textId="77777777" w:rsidR="009F5679" w:rsidRDefault="009F5679"/>
    <w:p w14:paraId="7DD54D80" w14:textId="77777777" w:rsidR="007F0796" w:rsidRPr="00FC5109" w:rsidRDefault="0095721F">
      <w:pPr>
        <w:rPr>
          <w:b/>
        </w:rPr>
      </w:pPr>
      <w:r>
        <w:rPr>
          <w:b/>
        </w:rPr>
        <w:t xml:space="preserve">Hoe komt de OR aan een VGWM-commissie? </w:t>
      </w:r>
    </w:p>
    <w:p w14:paraId="7B0B2EE4" w14:textId="77777777" w:rsidR="00FC5109" w:rsidRDefault="00FC5109"/>
    <w:p w14:paraId="7712E9B8" w14:textId="68BDA1BE" w:rsidR="00FC5109" w:rsidRDefault="00FC5109">
      <w:r>
        <w:t xml:space="preserve">De OR kan commissies instellen die de OR voor de invulling van zijn </w:t>
      </w:r>
      <w:r w:rsidR="008D4EAF">
        <w:t xml:space="preserve">taak redelijkerwijs nodig heeft </w:t>
      </w:r>
      <w:r w:rsidR="006613AE">
        <w:t>(art. 15</w:t>
      </w:r>
      <w:r w:rsidR="008D4EAF" w:rsidRPr="008D4EAF">
        <w:t xml:space="preserve"> WOR).</w:t>
      </w:r>
      <w:r>
        <w:t xml:space="preserve"> De OR moet </w:t>
      </w:r>
      <w:r w:rsidR="0095721F">
        <w:t xml:space="preserve">de ondernemer schriftelijk informeren over zijn het voornemen om een VGWM-cie in te stellen en moet daarbij </w:t>
      </w:r>
      <w:r>
        <w:t xml:space="preserve">aangeven: </w:t>
      </w:r>
    </w:p>
    <w:p w14:paraId="2B9D32A7" w14:textId="77777777" w:rsidR="00FC5109" w:rsidRDefault="00FC5109" w:rsidP="00FC5109">
      <w:pPr>
        <w:pStyle w:val="Lijstalinea"/>
        <w:numPr>
          <w:ilvl w:val="0"/>
          <w:numId w:val="2"/>
        </w:numPr>
      </w:pPr>
      <w:r>
        <w:t>de taak van de commissie</w:t>
      </w:r>
      <w:r w:rsidR="0095721F">
        <w:t>;</w:t>
      </w:r>
    </w:p>
    <w:p w14:paraId="48ACFF6B" w14:textId="77777777" w:rsidR="00FC5109" w:rsidRDefault="00FC5109" w:rsidP="00FC5109">
      <w:pPr>
        <w:pStyle w:val="Lijstalinea"/>
        <w:numPr>
          <w:ilvl w:val="0"/>
          <w:numId w:val="2"/>
        </w:numPr>
      </w:pPr>
      <w:r>
        <w:t>de samenstelling</w:t>
      </w:r>
      <w:r w:rsidR="0095721F">
        <w:t>;</w:t>
      </w:r>
    </w:p>
    <w:p w14:paraId="2FCF820A" w14:textId="77777777" w:rsidR="00FC5109" w:rsidRDefault="00FC5109" w:rsidP="00FC5109">
      <w:pPr>
        <w:pStyle w:val="Lijstalinea"/>
        <w:numPr>
          <w:ilvl w:val="0"/>
          <w:numId w:val="2"/>
        </w:numPr>
      </w:pPr>
      <w:r>
        <w:t>de bevoegdheden</w:t>
      </w:r>
      <w:r w:rsidR="0095721F">
        <w:t>;</w:t>
      </w:r>
    </w:p>
    <w:p w14:paraId="46BC8F20" w14:textId="77777777" w:rsidR="00FC5109" w:rsidRDefault="00FC5109" w:rsidP="00FC5109">
      <w:pPr>
        <w:pStyle w:val="Lijstalinea"/>
        <w:numPr>
          <w:ilvl w:val="0"/>
          <w:numId w:val="2"/>
        </w:numPr>
      </w:pPr>
      <w:r>
        <w:t>de werkwijze</w:t>
      </w:r>
      <w:r w:rsidR="0095721F">
        <w:t>.</w:t>
      </w:r>
    </w:p>
    <w:p w14:paraId="4ACBA221" w14:textId="2E5F580E" w:rsidR="00FC5109" w:rsidRDefault="00FC5109" w:rsidP="00FC5109">
      <w:r>
        <w:t>Bij bezwaar van de ondernemer kan de OR de zaak aan d</w:t>
      </w:r>
      <w:r w:rsidR="006613AE">
        <w:t xml:space="preserve">e bedrijfscommissie voorleggen </w:t>
      </w:r>
      <w:r>
        <w:t xml:space="preserve">en/of </w:t>
      </w:r>
      <w:r w:rsidR="0095721F">
        <w:t>de kantonrechter om een beslissing vragen.</w:t>
      </w:r>
    </w:p>
    <w:p w14:paraId="0117AE39" w14:textId="77777777" w:rsidR="00FC5109" w:rsidRDefault="00FC5109" w:rsidP="00FC5109"/>
    <w:p w14:paraId="04837935" w14:textId="77777777" w:rsidR="00FC5109" w:rsidRDefault="00FC5109" w:rsidP="00FC5109">
      <w:r>
        <w:t>De VGWM-commissie is een zgn. vaste commissie daarvoor geldt:</w:t>
      </w:r>
    </w:p>
    <w:p w14:paraId="42CD9815" w14:textId="24D9CBD1" w:rsidR="00FC5109" w:rsidRDefault="006613AE" w:rsidP="00FC5109">
      <w:pPr>
        <w:pStyle w:val="Lijstalinea"/>
        <w:numPr>
          <w:ilvl w:val="0"/>
          <w:numId w:val="2"/>
        </w:numPr>
      </w:pPr>
      <w:r>
        <w:t>Dat die v</w:t>
      </w:r>
      <w:r w:rsidR="00FC5109">
        <w:t>oor onbepaalde tijd</w:t>
      </w:r>
      <w:r w:rsidR="0095721F">
        <w:t xml:space="preserve"> </w:t>
      </w:r>
      <w:r>
        <w:t xml:space="preserve">is </w:t>
      </w:r>
      <w:r w:rsidR="0095721F">
        <w:t>ingesteld;</w:t>
      </w:r>
    </w:p>
    <w:p w14:paraId="64503AF2" w14:textId="47E5040D" w:rsidR="0095721F" w:rsidRDefault="006613AE" w:rsidP="00FC5109">
      <w:pPr>
        <w:pStyle w:val="Lijstalinea"/>
        <w:numPr>
          <w:ilvl w:val="0"/>
          <w:numId w:val="2"/>
        </w:numPr>
      </w:pPr>
      <w:r>
        <w:t xml:space="preserve">De rechten </w:t>
      </w:r>
      <w:r w:rsidR="0095721F">
        <w:t xml:space="preserve">en bevoegdheden </w:t>
      </w:r>
      <w:r w:rsidR="007906BC">
        <w:t xml:space="preserve">van de OR kunnen </w:t>
      </w:r>
      <w:r>
        <w:t>g</w:t>
      </w:r>
      <w:r w:rsidR="007906BC">
        <w:t xml:space="preserve">eheel of gedeeltelijk worden </w:t>
      </w:r>
      <w:r w:rsidR="0095721F">
        <w:t xml:space="preserve">overdragen </w:t>
      </w:r>
      <w:r>
        <w:t xml:space="preserve">op de commissie </w:t>
      </w:r>
      <w:r w:rsidR="0095721F">
        <w:t>met uitzondering van rechtsgedingen;</w:t>
      </w:r>
    </w:p>
    <w:p w14:paraId="74F24448" w14:textId="77777777" w:rsidR="00FC5109" w:rsidRDefault="0095721F" w:rsidP="0095721F">
      <w:pPr>
        <w:pStyle w:val="Lijstalinea"/>
        <w:numPr>
          <w:ilvl w:val="0"/>
          <w:numId w:val="2"/>
        </w:numPr>
      </w:pPr>
      <w:r>
        <w:t>De commissie bestaat in meerderheid uit OR-leden.</w:t>
      </w:r>
    </w:p>
    <w:p w14:paraId="0D326D5A" w14:textId="77777777" w:rsidR="0095721F" w:rsidRDefault="0095721F" w:rsidP="0095721F"/>
    <w:p w14:paraId="105A386A" w14:textId="77777777" w:rsidR="006613AE" w:rsidRDefault="006613AE" w:rsidP="0095721F"/>
    <w:p w14:paraId="6299DE73" w14:textId="0727D2E5" w:rsidR="008D4EAF" w:rsidRPr="006613AE" w:rsidRDefault="006613AE" w:rsidP="0095721F">
      <w:pPr>
        <w:rPr>
          <w:b/>
        </w:rPr>
      </w:pPr>
      <w:r w:rsidRPr="006613AE">
        <w:rPr>
          <w:b/>
        </w:rPr>
        <w:t xml:space="preserve">Welke rol speelt de </w:t>
      </w:r>
      <w:r w:rsidR="00DF3501" w:rsidRPr="006613AE">
        <w:rPr>
          <w:b/>
        </w:rPr>
        <w:t>VGWM-commissie</w:t>
      </w:r>
      <w:r w:rsidRPr="006613AE">
        <w:rPr>
          <w:b/>
        </w:rPr>
        <w:t>?</w:t>
      </w:r>
    </w:p>
    <w:p w14:paraId="36159A90" w14:textId="1B333D73" w:rsidR="00DF3501" w:rsidRDefault="00DF3501" w:rsidP="0095721F"/>
    <w:p w14:paraId="317CEF22" w14:textId="77424B3B" w:rsidR="00DF3501" w:rsidRDefault="00DF3501" w:rsidP="00DF3501">
      <w:r>
        <w:t>De rol die de VGWM-cie speelt hangt van verschillende factoren af maar heeft in ieder geval te maken met de positionering zoals de OR die heeft bedacht:</w:t>
      </w:r>
    </w:p>
    <w:p w14:paraId="03ED824A" w14:textId="5CE371A7" w:rsidR="00DF3501" w:rsidRDefault="00DF3501" w:rsidP="00DF3501">
      <w:pPr>
        <w:pStyle w:val="Lijstalinea"/>
        <w:numPr>
          <w:ilvl w:val="0"/>
          <w:numId w:val="14"/>
        </w:numPr>
        <w:tabs>
          <w:tab w:val="num" w:pos="720"/>
        </w:tabs>
      </w:pPr>
      <w:r>
        <w:t xml:space="preserve">Moet de VGWM-cie </w:t>
      </w:r>
      <w:r w:rsidRPr="00DF3501">
        <w:t xml:space="preserve">concreet </w:t>
      </w:r>
      <w:r>
        <w:t xml:space="preserve">of </w:t>
      </w:r>
      <w:r w:rsidRPr="00DF3501">
        <w:t xml:space="preserve">beleidsmatig bezig </w:t>
      </w:r>
      <w:r>
        <w:t xml:space="preserve">zijn, </w:t>
      </w:r>
      <w:r w:rsidRPr="00DF3501">
        <w:t>bijv</w:t>
      </w:r>
      <w:r>
        <w:t>oorbeeld</w:t>
      </w:r>
      <w:r w:rsidRPr="00DF3501">
        <w:t xml:space="preserve"> gericht </w:t>
      </w:r>
      <w:r>
        <w:t xml:space="preserve">zijn </w:t>
      </w:r>
      <w:r w:rsidRPr="00DF3501">
        <w:t>op arboknelpunt</w:t>
      </w:r>
      <w:r w:rsidR="004C3A52">
        <w:t>en</w:t>
      </w:r>
      <w:r w:rsidRPr="00DF3501">
        <w:t xml:space="preserve"> </w:t>
      </w:r>
      <w:r w:rsidR="004C3A52">
        <w:t>beperken</w:t>
      </w:r>
      <w:r>
        <w:t xml:space="preserve"> of het arbo</w:t>
      </w:r>
      <w:r w:rsidR="004C3A52">
        <w:t>-</w:t>
      </w:r>
      <w:r>
        <w:t xml:space="preserve"> en milieubeleid van de onderneming</w:t>
      </w:r>
      <w:r w:rsidR="004C3A52">
        <w:t xml:space="preserve"> verbeteren;</w:t>
      </w:r>
    </w:p>
    <w:p w14:paraId="0A0F4F51" w14:textId="42B65A59" w:rsidR="00DF3501" w:rsidRDefault="00DF3501" w:rsidP="00DF3501">
      <w:pPr>
        <w:pStyle w:val="Lijstalinea"/>
        <w:numPr>
          <w:ilvl w:val="0"/>
          <w:numId w:val="14"/>
        </w:numPr>
        <w:tabs>
          <w:tab w:val="num" w:pos="720"/>
        </w:tabs>
      </w:pPr>
      <w:r>
        <w:t xml:space="preserve">Neemt de VGWM-cie initiatieven of is de cie meer </w:t>
      </w:r>
      <w:r w:rsidRPr="00DF3501">
        <w:t>toetsen</w:t>
      </w:r>
      <w:r>
        <w:t xml:space="preserve">d en </w:t>
      </w:r>
      <w:r w:rsidRPr="00DF3501">
        <w:t>controleren</w:t>
      </w:r>
      <w:r w:rsidR="004C3A52">
        <w:t>d orgaan, denk aan:</w:t>
      </w:r>
      <w:r>
        <w:t xml:space="preserve"> voorstellen doen of wel</w:t>
      </w:r>
      <w:r w:rsidR="004C3A52">
        <w:t xml:space="preserve"> wel/niet instemmen met plannen;</w:t>
      </w:r>
    </w:p>
    <w:p w14:paraId="357CCAC6" w14:textId="20E25FCC" w:rsidR="00DF3501" w:rsidRPr="00DF3501" w:rsidRDefault="00DF3501" w:rsidP="00DF3501">
      <w:pPr>
        <w:pStyle w:val="Lijstalinea"/>
        <w:numPr>
          <w:ilvl w:val="0"/>
          <w:numId w:val="14"/>
        </w:numPr>
        <w:tabs>
          <w:tab w:val="num" w:pos="720"/>
        </w:tabs>
      </w:pPr>
      <w:r>
        <w:t>Heeft de VGWM-cie veel</w:t>
      </w:r>
      <w:r w:rsidRPr="00DF3501">
        <w:t xml:space="preserve"> </w:t>
      </w:r>
      <w:r>
        <w:t>of w</w:t>
      </w:r>
      <w:r w:rsidRPr="00DF3501">
        <w:t>einig contact</w:t>
      </w:r>
      <w:r>
        <w:t xml:space="preserve"> met de achterban. Bijvoorbeeld: </w:t>
      </w:r>
      <w:r w:rsidRPr="00DF3501">
        <w:t xml:space="preserve"> vraagbaak, belangbehartiger </w:t>
      </w:r>
      <w:r>
        <w:t xml:space="preserve">of </w:t>
      </w:r>
      <w:r w:rsidRPr="00DF3501">
        <w:t>mandaat voor beter beleid</w:t>
      </w:r>
      <w:r>
        <w:t>?</w:t>
      </w:r>
    </w:p>
    <w:p w14:paraId="40F5C140" w14:textId="77777777" w:rsidR="00DF3501" w:rsidRDefault="00DF3501" w:rsidP="0095721F"/>
    <w:p w14:paraId="7D0F29FD" w14:textId="77777777" w:rsidR="00DF3501" w:rsidRPr="00DF3501" w:rsidRDefault="00DF3501" w:rsidP="00DF3501">
      <w:r w:rsidRPr="00DF3501">
        <w:t xml:space="preserve">Bepalende randvoorwaarden zijn onder anderen: </w:t>
      </w:r>
    </w:p>
    <w:p w14:paraId="49CAD7F4" w14:textId="47A83398" w:rsidR="00DF3501" w:rsidRPr="00DF3501" w:rsidRDefault="00DF3501" w:rsidP="004C3A52">
      <w:pPr>
        <w:pStyle w:val="Lijstalinea"/>
        <w:numPr>
          <w:ilvl w:val="0"/>
          <w:numId w:val="15"/>
        </w:numPr>
      </w:pPr>
      <w:r w:rsidRPr="00DF3501">
        <w:t>Hoe belangrijk is arbeidsveiligheid</w:t>
      </w:r>
      <w:r w:rsidR="004C3A52">
        <w:t xml:space="preserve"> eigenlijk</w:t>
      </w:r>
      <w:r w:rsidRPr="00DF3501">
        <w:t xml:space="preserve"> in de onderneming?</w:t>
      </w:r>
    </w:p>
    <w:p w14:paraId="19CD62EA" w14:textId="17202A31" w:rsidR="004C3A52" w:rsidRDefault="004C3A52" w:rsidP="004C3A52">
      <w:pPr>
        <w:pStyle w:val="Lijstalinea"/>
        <w:numPr>
          <w:ilvl w:val="0"/>
          <w:numId w:val="15"/>
        </w:numPr>
      </w:pPr>
      <w:r>
        <w:lastRenderedPageBreak/>
        <w:t>Hoe is de k</w:t>
      </w:r>
      <w:r w:rsidR="00DF3501" w:rsidRPr="00DF3501">
        <w:t>waliteit van medezeggenschap:</w:t>
      </w:r>
      <w:r>
        <w:t xml:space="preserve"> hoeveel ruimte krijgt de OR/VGWM-cie </w:t>
      </w:r>
      <w:r w:rsidR="00DF3501" w:rsidRPr="00DF3501">
        <w:t>en wat is het imago van de OR</w:t>
      </w:r>
      <w:r>
        <w:t>/VGWM-cie</w:t>
      </w:r>
      <w:r w:rsidR="00DF3501" w:rsidRPr="00DF3501">
        <w:t>?</w:t>
      </w:r>
    </w:p>
    <w:p w14:paraId="5DBF252F" w14:textId="27BF4F3E" w:rsidR="004C3A52" w:rsidRDefault="00DF3501" w:rsidP="004C3A52">
      <w:pPr>
        <w:pStyle w:val="Lijstalinea"/>
        <w:numPr>
          <w:ilvl w:val="0"/>
          <w:numId w:val="15"/>
        </w:numPr>
      </w:pPr>
      <w:r w:rsidRPr="00DF3501">
        <w:t xml:space="preserve">Hoeveel tijd willen, kunnen en mogen de </w:t>
      </w:r>
      <w:r w:rsidR="004C3A52">
        <w:t>VGWM-commissie</w:t>
      </w:r>
      <w:r w:rsidR="006613AE">
        <w:t>leden nemen voor hun VGWM-werk?</w:t>
      </w:r>
    </w:p>
    <w:p w14:paraId="3D4C50FC" w14:textId="0902552B" w:rsidR="00DF3501" w:rsidRPr="00DF3501" w:rsidRDefault="00DF3501" w:rsidP="004C3A52">
      <w:pPr>
        <w:pStyle w:val="Lijstalinea"/>
        <w:numPr>
          <w:ilvl w:val="0"/>
          <w:numId w:val="15"/>
        </w:numPr>
      </w:pPr>
      <w:r w:rsidRPr="00DF3501">
        <w:t xml:space="preserve">Hoe is de OR georganiseerd: </w:t>
      </w:r>
    </w:p>
    <w:p w14:paraId="33CBA632" w14:textId="77777777" w:rsidR="00DF3501" w:rsidRPr="00DF3501" w:rsidRDefault="00DF3501" w:rsidP="004C3A52">
      <w:pPr>
        <w:numPr>
          <w:ilvl w:val="0"/>
          <w:numId w:val="12"/>
        </w:numPr>
      </w:pPr>
      <w:r w:rsidRPr="00DF3501">
        <w:t xml:space="preserve">met ad-hoc werk-/projectgroepen en/of </w:t>
      </w:r>
    </w:p>
    <w:p w14:paraId="26B38D0E" w14:textId="77777777" w:rsidR="00DF3501" w:rsidRPr="00DF3501" w:rsidRDefault="00DF3501" w:rsidP="004C3A52">
      <w:pPr>
        <w:numPr>
          <w:ilvl w:val="0"/>
          <w:numId w:val="12"/>
        </w:numPr>
      </w:pPr>
      <w:r w:rsidRPr="00DF3501">
        <w:t xml:space="preserve">met deskundige portefeuillehouders en/of </w:t>
      </w:r>
    </w:p>
    <w:p w14:paraId="5137111A" w14:textId="5939DC16" w:rsidR="00DF3501" w:rsidRPr="00DF3501" w:rsidRDefault="004C3A52" w:rsidP="004C3A52">
      <w:pPr>
        <w:numPr>
          <w:ilvl w:val="0"/>
          <w:numId w:val="12"/>
        </w:numPr>
      </w:pPr>
      <w:r>
        <w:t>met vaste en tijdelijke commissies (zoals de</w:t>
      </w:r>
      <w:r w:rsidR="00DF3501" w:rsidRPr="00DF3501">
        <w:t xml:space="preserve"> VGWM-cie</w:t>
      </w:r>
      <w:r>
        <w:t>).</w:t>
      </w:r>
    </w:p>
    <w:p w14:paraId="1BBD21F1" w14:textId="77777777" w:rsidR="004C3A52" w:rsidRDefault="004C3A52" w:rsidP="00DF3501"/>
    <w:p w14:paraId="71D8465D" w14:textId="2CB04136" w:rsidR="00DF3501" w:rsidRPr="00DF3501" w:rsidRDefault="004C3A52" w:rsidP="00DF3501">
      <w:r>
        <w:t>Zeker is dat v</w:t>
      </w:r>
      <w:r w:rsidR="00DF3501" w:rsidRPr="00DF3501">
        <w:t>oor de invlo</w:t>
      </w:r>
      <w:r>
        <w:t xml:space="preserve">ed van de VGWM-commissie </w:t>
      </w:r>
      <w:r w:rsidR="006613AE">
        <w:t xml:space="preserve">op het bedrijfsbeleid </w:t>
      </w:r>
      <w:r>
        <w:t xml:space="preserve"> deskundigheid van belang is. Tips daartoe:</w:t>
      </w:r>
    </w:p>
    <w:p w14:paraId="111051DA" w14:textId="22EDD8BD" w:rsidR="00DF3501" w:rsidRPr="00DF3501" w:rsidRDefault="00DF3501" w:rsidP="00DF3501">
      <w:pPr>
        <w:numPr>
          <w:ilvl w:val="0"/>
          <w:numId w:val="13"/>
        </w:numPr>
      </w:pPr>
      <w:r w:rsidRPr="00DF3501">
        <w:t>Ken je stukken zoals de RI&amp;E</w:t>
      </w:r>
      <w:r w:rsidR="007906BC">
        <w:t xml:space="preserve"> </w:t>
      </w:r>
      <w:r w:rsidRPr="00DF3501">
        <w:t>-</w:t>
      </w:r>
      <w:r w:rsidR="007906BC">
        <w:t xml:space="preserve"> </w:t>
      </w:r>
      <w:r w:rsidRPr="00DF3501">
        <w:t>P</w:t>
      </w:r>
      <w:r w:rsidR="008C2CB0">
        <w:t>lan van aanpak</w:t>
      </w:r>
      <w:r w:rsidRPr="00DF3501">
        <w:t xml:space="preserve">, </w:t>
      </w:r>
      <w:r w:rsidR="008C2CB0">
        <w:t>arbeidsongevallenstudies</w:t>
      </w:r>
      <w:r w:rsidRPr="00DF3501">
        <w:t xml:space="preserve">, </w:t>
      </w:r>
      <w:r w:rsidR="006613AE">
        <w:t xml:space="preserve">verzuimcijfers en verzuimoorzaken, </w:t>
      </w:r>
      <w:r w:rsidRPr="00DF3501">
        <w:t>sociaal jaarverslag</w:t>
      </w:r>
      <w:r w:rsidR="004C3A52">
        <w:t>;</w:t>
      </w:r>
    </w:p>
    <w:p w14:paraId="3A20D99C" w14:textId="5A5E2853" w:rsidR="00DF3501" w:rsidRPr="00DF3501" w:rsidRDefault="008C2CB0" w:rsidP="00DF3501">
      <w:pPr>
        <w:numPr>
          <w:ilvl w:val="0"/>
          <w:numId w:val="13"/>
        </w:numPr>
      </w:pPr>
      <w:r>
        <w:t>Weet wat er leeft: ken</w:t>
      </w:r>
      <w:r w:rsidR="00DF3501" w:rsidRPr="00DF3501">
        <w:t xml:space="preserve"> (</w:t>
      </w:r>
      <w:r w:rsidR="007906BC">
        <w:t xml:space="preserve">de </w:t>
      </w:r>
      <w:r w:rsidR="00DF3501" w:rsidRPr="00DF3501">
        <w:t xml:space="preserve">concrete) voorbeelden van belangen van </w:t>
      </w:r>
      <w:r w:rsidR="007906BC">
        <w:t>groepen werknemers, ken de inhoud van</w:t>
      </w:r>
      <w:r>
        <w:t xml:space="preserve"> het M</w:t>
      </w:r>
      <w:r w:rsidR="004C3A52">
        <w:t>TO</w:t>
      </w:r>
      <w:r>
        <w:t xml:space="preserve"> (medewerkers tevredenheidsonderzoek</w:t>
      </w:r>
      <w:r w:rsidR="004C3A52">
        <w:t xml:space="preserve"> en</w:t>
      </w:r>
      <w:r w:rsidR="00DF3501" w:rsidRPr="00DF3501">
        <w:t xml:space="preserve"> </w:t>
      </w:r>
      <w:r w:rsidR="007906BC">
        <w:t xml:space="preserve">wat er wel of niet mee gedaan is, ken de geanonimiseerde uitkomsten van het </w:t>
      </w:r>
      <w:r w:rsidR="004C3A52">
        <w:t>PMO</w:t>
      </w:r>
      <w:r>
        <w:t xml:space="preserve"> (preventief medisch onderzoek)</w:t>
      </w:r>
      <w:r w:rsidR="004C3A52">
        <w:t>;</w:t>
      </w:r>
    </w:p>
    <w:p w14:paraId="1948FF1B" w14:textId="5F607542" w:rsidR="00DF3501" w:rsidRPr="00DF3501" w:rsidRDefault="00DF3501" w:rsidP="00DF3501">
      <w:pPr>
        <w:numPr>
          <w:ilvl w:val="0"/>
          <w:numId w:val="13"/>
        </w:numPr>
      </w:pPr>
      <w:r w:rsidRPr="00DF3501">
        <w:t>Zorg voor een mooi netwerk: preventi</w:t>
      </w:r>
      <w:r w:rsidR="008C2CB0">
        <w:t>emede</w:t>
      </w:r>
      <w:r w:rsidRPr="00DF3501">
        <w:t>werkers, arbo-minded management</w:t>
      </w:r>
      <w:r w:rsidR="008C2CB0">
        <w:t xml:space="preserve">, de arbodienst en/of de </w:t>
      </w:r>
      <w:r w:rsidR="008C2CB0" w:rsidRPr="00DF3501">
        <w:t>bedrijfsarts</w:t>
      </w:r>
      <w:r w:rsidR="008C2CB0">
        <w:t>;</w:t>
      </w:r>
    </w:p>
    <w:p w14:paraId="206F6296" w14:textId="12A3C45D" w:rsidR="00DF3501" w:rsidRPr="00DF3501" w:rsidRDefault="00DF3501" w:rsidP="00DF3501">
      <w:pPr>
        <w:numPr>
          <w:ilvl w:val="0"/>
          <w:numId w:val="13"/>
        </w:numPr>
      </w:pPr>
      <w:r w:rsidRPr="00DF3501">
        <w:t>Ken de mensen die voor de OR klussen willen doen</w:t>
      </w:r>
      <w:r w:rsidR="008C2CB0">
        <w:t>;</w:t>
      </w:r>
    </w:p>
    <w:p w14:paraId="6C25DBAC" w14:textId="363AC76A" w:rsidR="00DF3501" w:rsidRPr="00DF3501" w:rsidRDefault="00DF3501" w:rsidP="00DF3501">
      <w:pPr>
        <w:numPr>
          <w:ilvl w:val="0"/>
          <w:numId w:val="13"/>
        </w:numPr>
      </w:pPr>
      <w:r w:rsidRPr="00DF3501">
        <w:t>Orga</w:t>
      </w:r>
      <w:r w:rsidR="008C2CB0">
        <w:t>niseer een ambtelijk secretaris;</w:t>
      </w:r>
    </w:p>
    <w:p w14:paraId="036944C2" w14:textId="27119E93" w:rsidR="00DF3501" w:rsidRPr="00DF3501" w:rsidRDefault="008C2CB0" w:rsidP="008C2CB0">
      <w:pPr>
        <w:numPr>
          <w:ilvl w:val="0"/>
          <w:numId w:val="13"/>
        </w:numPr>
      </w:pPr>
      <w:r>
        <w:t>En zorg dat de commissie gestructureerd werkt en een goed functionerend team is.</w:t>
      </w:r>
    </w:p>
    <w:p w14:paraId="3A54163C" w14:textId="77777777" w:rsidR="00DF3501" w:rsidRDefault="00DF3501" w:rsidP="0095721F"/>
    <w:p w14:paraId="40B9DA94" w14:textId="77777777" w:rsidR="002F050C" w:rsidRDefault="002F050C" w:rsidP="0095721F"/>
    <w:p w14:paraId="350338A2" w14:textId="3E6B72DF" w:rsidR="002F050C" w:rsidRPr="00A54C92" w:rsidRDefault="006613AE" w:rsidP="0095721F">
      <w:pPr>
        <w:rPr>
          <w:b/>
        </w:rPr>
      </w:pPr>
      <w:r>
        <w:rPr>
          <w:b/>
        </w:rPr>
        <w:t>Welke bevoegdheden heeft de VGW(M)cie?</w:t>
      </w:r>
    </w:p>
    <w:p w14:paraId="129DADDF" w14:textId="77777777" w:rsidR="00A54C92" w:rsidRDefault="00A54C92" w:rsidP="0095721F"/>
    <w:p w14:paraId="36A9D45C" w14:textId="77777777" w:rsidR="004141CE" w:rsidRDefault="004141CE" w:rsidP="0095721F">
      <w:r>
        <w:t>De OR kan zijn bevoegdheden deels of geheel aan een vaste commissie (met een meerderheid van OR-leden) overdragen met betrekking tot een bepaald taakgebied van de OR (WOR art. 15). Bij de VGWM gaat het om ‘arbo en milieu’. Het is verstandig om dat taakgebied goed te omschrijven om onduidelijkheden te voorkomen, want omvat ‘arbo’ wel of niet verzuim en re-integratie?</w:t>
      </w:r>
    </w:p>
    <w:p w14:paraId="69FD3375" w14:textId="77777777" w:rsidR="008C2CB0" w:rsidRDefault="008C2CB0" w:rsidP="0095721F"/>
    <w:p w14:paraId="146912B1" w14:textId="7AF18322" w:rsidR="00A54C92" w:rsidRDefault="004141CE" w:rsidP="0095721F">
      <w:r>
        <w:t xml:space="preserve">Verder kan de </w:t>
      </w:r>
      <w:r w:rsidR="008C2CB0">
        <w:t xml:space="preserve">OR ook </w:t>
      </w:r>
      <w:r w:rsidR="00A54C92">
        <w:t>rechten op basis van andere wetten aan de vaste commissie overdragen. Zoa</w:t>
      </w:r>
      <w:r w:rsidR="008C2CB0">
        <w:t>ls de rechten die de OR op grond</w:t>
      </w:r>
      <w:r w:rsidR="00A54C92">
        <w:t xml:space="preserve"> van de Arbowet heeft. Denk bijvoorbeeld aan ‘de werkgever en de OR overleggen over het arbobeleid en de uitvoering ervan, daarbij wordt actief informatie uitgewisseld’ (Arbowet art. 12.2).</w:t>
      </w:r>
    </w:p>
    <w:p w14:paraId="7685A260" w14:textId="43D1EF03" w:rsidR="00A54C92" w:rsidRDefault="00A54C92" w:rsidP="0095721F">
      <w:r>
        <w:t xml:space="preserve">Als de VGWM-cie dat recht krijgt, zou de bestuurder arbozaken met de commissie moeten overleggen en niet met de OR en krijgt de secretaris van de commissie alle ‘arboinformatie’. In de praktijk loopt dat wel los, </w:t>
      </w:r>
      <w:r w:rsidR="00945D4D">
        <w:t xml:space="preserve">maar het geeft </w:t>
      </w:r>
      <w:r>
        <w:t>aan dat over de bevoegdheden van de VGWM-cie kan worden nage</w:t>
      </w:r>
      <w:r w:rsidR="00945D4D">
        <w:t>dacht en dat er wat te kiezen valt.</w:t>
      </w:r>
    </w:p>
    <w:p w14:paraId="4399F5B1" w14:textId="77777777" w:rsidR="002F050C" w:rsidRDefault="002F050C" w:rsidP="0095721F"/>
    <w:p w14:paraId="5078E7B1" w14:textId="77777777" w:rsidR="006613AE" w:rsidRDefault="006613AE" w:rsidP="0095721F"/>
    <w:p w14:paraId="43F7C9EE" w14:textId="0BD39E9F" w:rsidR="008D4EAF" w:rsidRDefault="006613AE" w:rsidP="0095721F">
      <w:pPr>
        <w:rPr>
          <w:b/>
        </w:rPr>
      </w:pPr>
      <w:r>
        <w:rPr>
          <w:b/>
        </w:rPr>
        <w:t xml:space="preserve">Wat is het takenpakket van </w:t>
      </w:r>
      <w:r w:rsidR="008D4EAF">
        <w:rPr>
          <w:b/>
        </w:rPr>
        <w:t>de VGW</w:t>
      </w:r>
      <w:r w:rsidR="009E682F">
        <w:rPr>
          <w:b/>
        </w:rPr>
        <w:t>(</w:t>
      </w:r>
      <w:r w:rsidR="008D4EAF">
        <w:rPr>
          <w:b/>
        </w:rPr>
        <w:t>M</w:t>
      </w:r>
      <w:r w:rsidR="009E682F">
        <w:rPr>
          <w:b/>
        </w:rPr>
        <w:t>)</w:t>
      </w:r>
      <w:r w:rsidR="008D4EAF">
        <w:rPr>
          <w:b/>
        </w:rPr>
        <w:t>-commissie</w:t>
      </w:r>
      <w:r>
        <w:rPr>
          <w:b/>
        </w:rPr>
        <w:t>?</w:t>
      </w:r>
    </w:p>
    <w:p w14:paraId="70816639" w14:textId="77777777" w:rsidR="00140C51" w:rsidRPr="00140C51" w:rsidRDefault="00140C51" w:rsidP="0095721F"/>
    <w:p w14:paraId="2F3B8BA6" w14:textId="000E1041" w:rsidR="00140C51" w:rsidRDefault="00140C51" w:rsidP="0095721F">
      <w:r w:rsidRPr="00140C51">
        <w:t xml:space="preserve">Taken van de VGWM-cie die vaak voorkomen zijn: </w:t>
      </w:r>
    </w:p>
    <w:p w14:paraId="36924E94" w14:textId="548C14CB" w:rsidR="00140C51" w:rsidRDefault="004465E2" w:rsidP="00140C51">
      <w:pPr>
        <w:pStyle w:val="Lijstalinea"/>
        <w:numPr>
          <w:ilvl w:val="0"/>
          <w:numId w:val="2"/>
        </w:numPr>
      </w:pPr>
      <w:r>
        <w:t>Het c</w:t>
      </w:r>
      <w:r w:rsidR="00140C51">
        <w:t>ontroleren en stimuleren van arbo-, verzuim- en re-integratie beleid;</w:t>
      </w:r>
    </w:p>
    <w:p w14:paraId="2C0BD8A1" w14:textId="3AAF0A5F" w:rsidR="00140C51" w:rsidRDefault="004465E2" w:rsidP="00140C51">
      <w:pPr>
        <w:pStyle w:val="Lijstalinea"/>
        <w:numPr>
          <w:ilvl w:val="0"/>
          <w:numId w:val="2"/>
        </w:numPr>
      </w:pPr>
      <w:r>
        <w:t xml:space="preserve">Het nemen van initiatieven om </w:t>
      </w:r>
      <w:r w:rsidR="00140C51">
        <w:t>aangedragen arboknelpunten te verminderen;</w:t>
      </w:r>
    </w:p>
    <w:p w14:paraId="7AECEB8C" w14:textId="280C7999" w:rsidR="009E682F" w:rsidRDefault="004465E2" w:rsidP="009E682F">
      <w:pPr>
        <w:pStyle w:val="Lijstalinea"/>
        <w:numPr>
          <w:ilvl w:val="0"/>
          <w:numId w:val="2"/>
        </w:numPr>
      </w:pPr>
      <w:r>
        <w:t>Een vorm van ‘inspectierondes lopen’ in de (productie)afdelingen.</w:t>
      </w:r>
    </w:p>
    <w:p w14:paraId="44374A49" w14:textId="2AFCC112" w:rsidR="004465E2" w:rsidRDefault="004465E2" w:rsidP="004465E2">
      <w:r>
        <w:t xml:space="preserve">Meestal: </w:t>
      </w:r>
    </w:p>
    <w:p w14:paraId="1986F7E7" w14:textId="0578BD28" w:rsidR="00140C51" w:rsidRDefault="004465E2" w:rsidP="004465E2">
      <w:pPr>
        <w:pStyle w:val="Lijstalinea"/>
        <w:numPr>
          <w:ilvl w:val="0"/>
          <w:numId w:val="9"/>
        </w:numPr>
      </w:pPr>
      <w:r>
        <w:t xml:space="preserve">Heeft de commissie een </w:t>
      </w:r>
      <w:r w:rsidR="00140C51">
        <w:t>adviserende rol naar de OR toe</w:t>
      </w:r>
      <w:r>
        <w:t>;</w:t>
      </w:r>
      <w:r w:rsidR="009E682F">
        <w:t xml:space="preserve"> </w:t>
      </w:r>
    </w:p>
    <w:p w14:paraId="03FD59E3" w14:textId="0422171C" w:rsidR="009E682F" w:rsidRDefault="009E682F" w:rsidP="004465E2">
      <w:pPr>
        <w:pStyle w:val="Lijstalinea"/>
        <w:numPr>
          <w:ilvl w:val="0"/>
          <w:numId w:val="9"/>
        </w:numPr>
      </w:pPr>
      <w:r>
        <w:t>Worden het instemmings- en adviesrecht niet overgedragen aan de VGWM-cie;</w:t>
      </w:r>
    </w:p>
    <w:p w14:paraId="1D0FE5D9" w14:textId="2ED248DC" w:rsidR="004465E2" w:rsidRDefault="009E682F" w:rsidP="004465E2">
      <w:pPr>
        <w:pStyle w:val="Lijstalinea"/>
        <w:numPr>
          <w:ilvl w:val="0"/>
          <w:numId w:val="2"/>
        </w:numPr>
      </w:pPr>
      <w:r>
        <w:t>O</w:t>
      </w:r>
      <w:r w:rsidR="004465E2">
        <w:t>verlegt de VGWM-cie zelfstandig met enkele spelers op het gebied van arbo, verzuim en re-integratie, denk aan de preventiemedewerker(s) en de HR-manager;</w:t>
      </w:r>
    </w:p>
    <w:p w14:paraId="16F7B8FA" w14:textId="237E39A1" w:rsidR="004465E2" w:rsidRDefault="004465E2" w:rsidP="004465E2">
      <w:r>
        <w:t xml:space="preserve">En verder heeft de VGWM-cie </w:t>
      </w:r>
      <w:r w:rsidR="009E682F">
        <w:t xml:space="preserve">doorgaans: </w:t>
      </w:r>
      <w:r>
        <w:t xml:space="preserve"> </w:t>
      </w:r>
    </w:p>
    <w:p w14:paraId="01A1AAF8" w14:textId="6C39E554" w:rsidR="009E682F" w:rsidRDefault="009E682F" w:rsidP="009E682F">
      <w:pPr>
        <w:pStyle w:val="Lijstalinea"/>
        <w:numPr>
          <w:ilvl w:val="0"/>
          <w:numId w:val="2"/>
        </w:numPr>
      </w:pPr>
      <w:r>
        <w:t xml:space="preserve">Een </w:t>
      </w:r>
      <w:r w:rsidR="004465E2">
        <w:t>eigen vergaderschema;</w:t>
      </w:r>
    </w:p>
    <w:p w14:paraId="4EA8C443" w14:textId="2209BB94" w:rsidR="004465E2" w:rsidRDefault="009E682F" w:rsidP="004465E2">
      <w:pPr>
        <w:pStyle w:val="Lijstalinea"/>
        <w:numPr>
          <w:ilvl w:val="0"/>
          <w:numId w:val="2"/>
        </w:numPr>
      </w:pPr>
      <w:r>
        <w:t>En maken enkele niet OR-leden deel uit van d</w:t>
      </w:r>
      <w:r w:rsidR="004465E2">
        <w:t>e VGWM-cie.</w:t>
      </w:r>
    </w:p>
    <w:p w14:paraId="62D15406" w14:textId="77777777" w:rsidR="009E682F" w:rsidRDefault="009E682F" w:rsidP="009E682F"/>
    <w:p w14:paraId="041FAF72" w14:textId="22868702" w:rsidR="009E682F" w:rsidRDefault="00403455" w:rsidP="009E682F">
      <w:r>
        <w:t>H</w:t>
      </w:r>
      <w:r w:rsidR="009E682F">
        <w:t xml:space="preserve">et komt geregeld voor dat de VGWM-commissies zich </w:t>
      </w:r>
      <w:r w:rsidR="009E682F" w:rsidRPr="009E682F">
        <w:rPr>
          <w:u w:val="single"/>
        </w:rPr>
        <w:t xml:space="preserve">niet </w:t>
      </w:r>
      <w:r w:rsidR="009E682F">
        <w:rPr>
          <w:u w:val="single"/>
        </w:rPr>
        <w:t xml:space="preserve">of nauwelijks </w:t>
      </w:r>
      <w:r w:rsidR="009E682F">
        <w:t>met milieuvraagstukken bezig houden, arbo</w:t>
      </w:r>
      <w:r w:rsidR="002F5193">
        <w:t xml:space="preserve"> domineert</w:t>
      </w:r>
      <w:r w:rsidR="009E682F">
        <w:t xml:space="preserve"> </w:t>
      </w:r>
      <w:r w:rsidR="002F5193">
        <w:t>meestal</w:t>
      </w:r>
      <w:r w:rsidR="009E682F">
        <w:t xml:space="preserve">. </w:t>
      </w:r>
    </w:p>
    <w:p w14:paraId="1DF60D87" w14:textId="4AA21B77" w:rsidR="00403455" w:rsidRDefault="00403455" w:rsidP="009E682F">
      <w:r>
        <w:t xml:space="preserve">(En dat geldt ook voor deze </w:t>
      </w:r>
      <w:r w:rsidR="00D27882">
        <w:t>hand-out</w:t>
      </w:r>
      <w:r>
        <w:t>.)</w:t>
      </w:r>
    </w:p>
    <w:p w14:paraId="62836269" w14:textId="77777777" w:rsidR="009E682F" w:rsidRDefault="009E682F" w:rsidP="009E682F"/>
    <w:p w14:paraId="3AEFA773" w14:textId="77777777" w:rsidR="004465E2" w:rsidRPr="00140C51" w:rsidRDefault="004465E2" w:rsidP="004465E2">
      <w:pPr>
        <w:pStyle w:val="Lijstalinea"/>
        <w:ind w:left="360"/>
      </w:pPr>
    </w:p>
    <w:p w14:paraId="3FB2DCE6" w14:textId="09B93373" w:rsidR="00140C51" w:rsidRDefault="009E682F" w:rsidP="00140C51">
      <w:r>
        <w:rPr>
          <w:b/>
        </w:rPr>
        <w:t>Andere mogelijke taken van de VGWM-commissie</w:t>
      </w:r>
      <w:r w:rsidR="002F5193">
        <w:rPr>
          <w:b/>
        </w:rPr>
        <w:t xml:space="preserve"> zijn</w:t>
      </w:r>
      <w:r w:rsidR="00140C51">
        <w:t xml:space="preserve">: </w:t>
      </w:r>
    </w:p>
    <w:p w14:paraId="2B98B536" w14:textId="77777777" w:rsidR="002F5193" w:rsidRDefault="002F5193" w:rsidP="002F5193">
      <w:r>
        <w:t xml:space="preserve">De VGWM-cie: </w:t>
      </w:r>
    </w:p>
    <w:p w14:paraId="2E7EEBD3" w14:textId="3657EBBD" w:rsidR="00707952" w:rsidRDefault="002F5193" w:rsidP="00707952">
      <w:pPr>
        <w:pStyle w:val="Lijstalinea"/>
        <w:numPr>
          <w:ilvl w:val="0"/>
          <w:numId w:val="7"/>
        </w:numPr>
      </w:pPr>
      <w:r>
        <w:t>A</w:t>
      </w:r>
      <w:r w:rsidR="00140C51">
        <w:t xml:space="preserve">ls </w:t>
      </w:r>
      <w:r w:rsidR="00707952" w:rsidRPr="00707952">
        <w:t>voorbereid</w:t>
      </w:r>
      <w:r w:rsidR="00140C51">
        <w:t>er van onderwerpen</w:t>
      </w:r>
      <w:r w:rsidR="00707952" w:rsidRPr="00707952">
        <w:t xml:space="preserve"> voor de </w:t>
      </w:r>
      <w:r w:rsidR="00140C51">
        <w:t>OR</w:t>
      </w:r>
      <w:r w:rsidR="00707952">
        <w:t>;</w:t>
      </w:r>
    </w:p>
    <w:p w14:paraId="0C4810EB" w14:textId="7BA55BE1" w:rsidR="00140C51" w:rsidRDefault="002F5193" w:rsidP="00140C51">
      <w:pPr>
        <w:pStyle w:val="Lijstalinea"/>
        <w:numPr>
          <w:ilvl w:val="0"/>
          <w:numId w:val="7"/>
        </w:numPr>
      </w:pPr>
      <w:r>
        <w:t>H</w:t>
      </w:r>
      <w:r w:rsidR="00140C51">
        <w:t>oudt zich bezig met onderwerpen op het gebied van a</w:t>
      </w:r>
      <w:r w:rsidR="00707952">
        <w:t>rbo, verzuim en re-integratie;</w:t>
      </w:r>
      <w:r w:rsidR="00140C51" w:rsidRPr="00140C51">
        <w:t xml:space="preserve"> </w:t>
      </w:r>
    </w:p>
    <w:p w14:paraId="34D5BEE6" w14:textId="77656828" w:rsidR="00140C51" w:rsidRDefault="002F5193" w:rsidP="00140C51">
      <w:pPr>
        <w:pStyle w:val="Lijstalinea"/>
        <w:numPr>
          <w:ilvl w:val="0"/>
          <w:numId w:val="7"/>
        </w:numPr>
      </w:pPr>
      <w:r>
        <w:t>A</w:t>
      </w:r>
      <w:r w:rsidR="00140C51">
        <w:t>dviseert de OR over beleidsvoornemens en het oplossen van concrete arboknelpunten;</w:t>
      </w:r>
    </w:p>
    <w:p w14:paraId="1BB45AD3" w14:textId="78467F50" w:rsidR="00140C51" w:rsidRDefault="002F5193" w:rsidP="00140C51">
      <w:pPr>
        <w:pStyle w:val="Lijstalinea"/>
        <w:numPr>
          <w:ilvl w:val="0"/>
          <w:numId w:val="7"/>
        </w:numPr>
      </w:pPr>
      <w:r>
        <w:t>B</w:t>
      </w:r>
      <w:r w:rsidR="00707952">
        <w:t>ezoekt afdelingen, teams en medewerkers om kennis te nemen van arbo</w:t>
      </w:r>
      <w:r w:rsidR="00363743">
        <w:t>(knelpunten)</w:t>
      </w:r>
      <w:r w:rsidR="00707952">
        <w:t>;</w:t>
      </w:r>
    </w:p>
    <w:p w14:paraId="764712A0" w14:textId="6334D546" w:rsidR="00707952" w:rsidRPr="00707952" w:rsidRDefault="002F5193" w:rsidP="00140C51">
      <w:pPr>
        <w:pStyle w:val="Lijstalinea"/>
        <w:numPr>
          <w:ilvl w:val="0"/>
          <w:numId w:val="7"/>
        </w:numPr>
      </w:pPr>
      <w:r>
        <w:t>V</w:t>
      </w:r>
      <w:r w:rsidR="00140C51">
        <w:t>olgt de opzet van de RI&amp;E, het opstellen en de uitvoering van het Plan van Aanpak. H</w:t>
      </w:r>
      <w:r w:rsidR="00546BF9">
        <w:t xml:space="preserve">eeft instemmingsrecht </w:t>
      </w:r>
      <w:r w:rsidR="00140C51">
        <w:t xml:space="preserve">daarbij </w:t>
      </w:r>
      <w:r w:rsidR="00546BF9">
        <w:t>en cons</w:t>
      </w:r>
      <w:r w:rsidR="00707952">
        <w:t xml:space="preserve">ulteert de OR </w:t>
      </w:r>
      <w:r w:rsidR="00546BF9">
        <w:t>voorafgaand aan de instemming.</w:t>
      </w:r>
    </w:p>
    <w:p w14:paraId="06C1C32E" w14:textId="77777777" w:rsidR="00621E9A" w:rsidRDefault="00621E9A" w:rsidP="0095721F"/>
    <w:p w14:paraId="02D2DA7B" w14:textId="77777777" w:rsidR="002F5193" w:rsidRPr="00621E9A" w:rsidRDefault="002F5193" w:rsidP="0095721F"/>
    <w:p w14:paraId="0B0BA8A7" w14:textId="38E67D5A" w:rsidR="00546BF9" w:rsidRDefault="00546BF9" w:rsidP="0095721F">
      <w:r>
        <w:rPr>
          <w:b/>
        </w:rPr>
        <w:t>Iets o</w:t>
      </w:r>
      <w:r w:rsidR="00403455">
        <w:rPr>
          <w:b/>
        </w:rPr>
        <w:t>ver de werkwijze van de VGWM-commissie</w:t>
      </w:r>
      <w:r w:rsidR="00621E9A">
        <w:rPr>
          <w:b/>
        </w:rPr>
        <w:t>.</w:t>
      </w:r>
    </w:p>
    <w:p w14:paraId="450374A2" w14:textId="77777777" w:rsidR="00403455" w:rsidRPr="00403455" w:rsidRDefault="00403455" w:rsidP="00527866"/>
    <w:p w14:paraId="7D5BB443" w14:textId="16695AD6" w:rsidR="00527866" w:rsidRPr="00403455" w:rsidRDefault="00403455" w:rsidP="00527866">
      <w:r>
        <w:t>Voorbeelden daarvan zijn, de VGWM-cie</w:t>
      </w:r>
      <w:r w:rsidRPr="00403455">
        <w:t xml:space="preserve">: </w:t>
      </w:r>
    </w:p>
    <w:p w14:paraId="01FD2C9A" w14:textId="3E39100B" w:rsidR="00527866" w:rsidRDefault="002F5193" w:rsidP="00546BF9">
      <w:pPr>
        <w:pStyle w:val="Lijstalinea"/>
        <w:numPr>
          <w:ilvl w:val="0"/>
          <w:numId w:val="8"/>
        </w:numPr>
      </w:pPr>
      <w:r>
        <w:t>W</w:t>
      </w:r>
      <w:r w:rsidR="00527866">
        <w:t>ijst een voorzitter en een secretaris aan;</w:t>
      </w:r>
    </w:p>
    <w:p w14:paraId="31B5DE5C" w14:textId="120EBE0C" w:rsidR="00621E9A" w:rsidRDefault="002F5193" w:rsidP="00621E9A">
      <w:pPr>
        <w:pStyle w:val="Lijstalinea"/>
        <w:numPr>
          <w:ilvl w:val="0"/>
          <w:numId w:val="8"/>
        </w:numPr>
      </w:pPr>
      <w:r>
        <w:t>W</w:t>
      </w:r>
      <w:r w:rsidR="00527866">
        <w:t>erkt met een jaaragenda voor onderling beraad en overleg met anderen;</w:t>
      </w:r>
    </w:p>
    <w:p w14:paraId="4A60B21E" w14:textId="2416F33F" w:rsidR="00527866" w:rsidRPr="00546BF9" w:rsidRDefault="002F5193" w:rsidP="00546BF9">
      <w:pPr>
        <w:pStyle w:val="Lijstalinea"/>
        <w:numPr>
          <w:ilvl w:val="0"/>
          <w:numId w:val="8"/>
        </w:numPr>
      </w:pPr>
      <w:r>
        <w:t>W</w:t>
      </w:r>
      <w:r w:rsidR="00527866">
        <w:t>erkt met een jaarplanning en kiest onderwerpen voor medezeggen</w:t>
      </w:r>
      <w:r w:rsidR="00403455">
        <w:t>schap</w:t>
      </w:r>
      <w:r w:rsidR="00527866">
        <w:t xml:space="preserve"> in overleg met de OR (en de preven</w:t>
      </w:r>
      <w:r w:rsidR="00403455">
        <w:t>tiemedewerkers/de bestuurder?);</w:t>
      </w:r>
    </w:p>
    <w:p w14:paraId="42F15593" w14:textId="5F201ABB" w:rsidR="00621E9A" w:rsidRDefault="002F5193" w:rsidP="00621E9A">
      <w:pPr>
        <w:pStyle w:val="Lijstalinea"/>
        <w:numPr>
          <w:ilvl w:val="0"/>
          <w:numId w:val="8"/>
        </w:numPr>
      </w:pPr>
      <w:r>
        <w:t>H</w:t>
      </w:r>
      <w:r w:rsidR="00621E9A">
        <w:t>eeft voor de VGWM-leden, dus ook de niet-OR-leden faciliteiten geregeld via de OR met de bestuurder over: tijdsbesteding, schol</w:t>
      </w:r>
      <w:r w:rsidR="00403455">
        <w:t>ing en opleiding.</w:t>
      </w:r>
    </w:p>
    <w:p w14:paraId="319A4B37" w14:textId="77777777" w:rsidR="00546BF9" w:rsidRDefault="00546BF9" w:rsidP="0095721F">
      <w:pPr>
        <w:rPr>
          <w:b/>
        </w:rPr>
      </w:pPr>
    </w:p>
    <w:p w14:paraId="07445ADF" w14:textId="77777777" w:rsidR="00546BF9" w:rsidRDefault="00546BF9" w:rsidP="0095721F">
      <w:pPr>
        <w:rPr>
          <w:b/>
        </w:rPr>
      </w:pPr>
    </w:p>
    <w:p w14:paraId="5F2F7947" w14:textId="6123D83A" w:rsidR="0095721F" w:rsidRPr="00D8534A" w:rsidRDefault="00403455" w:rsidP="0095721F">
      <w:pPr>
        <w:rPr>
          <w:b/>
        </w:rPr>
      </w:pPr>
      <w:r>
        <w:rPr>
          <w:b/>
        </w:rPr>
        <w:t>Wat zijn</w:t>
      </w:r>
      <w:r w:rsidR="008D4EAF" w:rsidRPr="00D8534A">
        <w:rPr>
          <w:b/>
        </w:rPr>
        <w:t xml:space="preserve"> </w:t>
      </w:r>
      <w:r w:rsidR="00621E9A">
        <w:rPr>
          <w:b/>
        </w:rPr>
        <w:t xml:space="preserve">zoal </w:t>
      </w:r>
      <w:r w:rsidR="008D4EAF" w:rsidRPr="00D8534A">
        <w:rPr>
          <w:b/>
        </w:rPr>
        <w:t>voor</w:t>
      </w:r>
      <w:r w:rsidR="00621E9A">
        <w:rPr>
          <w:b/>
        </w:rPr>
        <w:t>-</w:t>
      </w:r>
      <w:r w:rsidR="008D4EAF" w:rsidRPr="00D8534A">
        <w:rPr>
          <w:b/>
        </w:rPr>
        <w:t xml:space="preserve"> en nadelen </w:t>
      </w:r>
      <w:r w:rsidR="0095721F" w:rsidRPr="00D8534A">
        <w:rPr>
          <w:b/>
        </w:rPr>
        <w:t>van een VGWM-commissie</w:t>
      </w:r>
      <w:r w:rsidR="006613AE">
        <w:rPr>
          <w:b/>
        </w:rPr>
        <w:t>?</w:t>
      </w:r>
    </w:p>
    <w:p w14:paraId="4B0D9A05" w14:textId="77777777" w:rsidR="007906BC" w:rsidRDefault="007906BC" w:rsidP="007906BC"/>
    <w:p w14:paraId="63DA82D0" w14:textId="77777777" w:rsidR="007906BC" w:rsidRPr="00707952" w:rsidRDefault="007906BC" w:rsidP="007906BC">
      <w:pPr>
        <w:rPr>
          <w:u w:val="single"/>
        </w:rPr>
      </w:pPr>
      <w:r w:rsidRPr="00707952">
        <w:rPr>
          <w:u w:val="single"/>
        </w:rPr>
        <w:t xml:space="preserve">Voordelen: </w:t>
      </w:r>
    </w:p>
    <w:p w14:paraId="50D94CF6" w14:textId="77777777" w:rsidR="007906BC" w:rsidRDefault="007906BC" w:rsidP="007906BC">
      <w:pPr>
        <w:pStyle w:val="Lijstalinea"/>
        <w:numPr>
          <w:ilvl w:val="0"/>
          <w:numId w:val="5"/>
        </w:numPr>
      </w:pPr>
      <w:r>
        <w:t>De OR wordt ontlast;</w:t>
      </w:r>
    </w:p>
    <w:p w14:paraId="3B6A6CAF" w14:textId="77777777" w:rsidR="007906BC" w:rsidRPr="00D8534A" w:rsidRDefault="007906BC" w:rsidP="007906BC">
      <w:pPr>
        <w:pStyle w:val="Lijstalinea"/>
        <w:numPr>
          <w:ilvl w:val="0"/>
          <w:numId w:val="5"/>
        </w:numPr>
      </w:pPr>
      <w:r w:rsidRPr="00D8534A">
        <w:t>De OR</w:t>
      </w:r>
      <w:r>
        <w:t xml:space="preserve"> bouw deskundigheid op en krijgt </w:t>
      </w:r>
      <w:r w:rsidRPr="00D8534A">
        <w:t xml:space="preserve">meer </w:t>
      </w:r>
      <w:r>
        <w:t xml:space="preserve">gedaan/meer </w:t>
      </w:r>
      <w:r w:rsidRPr="00D8534A">
        <w:t>medezeggensch</w:t>
      </w:r>
      <w:r>
        <w:t>a</w:t>
      </w:r>
      <w:r w:rsidRPr="00D8534A">
        <w:t>p</w:t>
      </w:r>
      <w:r>
        <w:t>;</w:t>
      </w:r>
    </w:p>
    <w:p w14:paraId="7CD83DF4" w14:textId="77777777" w:rsidR="007906BC" w:rsidRDefault="007906BC" w:rsidP="007906BC">
      <w:pPr>
        <w:pStyle w:val="Lijstalinea"/>
        <w:numPr>
          <w:ilvl w:val="0"/>
          <w:numId w:val="5"/>
        </w:numPr>
      </w:pPr>
      <w:r>
        <w:t>De VGWM-cie kan zich focussen op VGWM;</w:t>
      </w:r>
      <w:r w:rsidRPr="00363743">
        <w:t xml:space="preserve"> </w:t>
      </w:r>
    </w:p>
    <w:p w14:paraId="0ECDA551" w14:textId="2C52F310" w:rsidR="007906BC" w:rsidRDefault="003C0351" w:rsidP="007906BC">
      <w:pPr>
        <w:pStyle w:val="Lijstalinea"/>
        <w:numPr>
          <w:ilvl w:val="0"/>
          <w:numId w:val="5"/>
        </w:numPr>
      </w:pPr>
      <w:r>
        <w:t>Als het goed is, zien d</w:t>
      </w:r>
      <w:r w:rsidR="007906BC" w:rsidRPr="00D8534A">
        <w:t>e achterb</w:t>
      </w:r>
      <w:r>
        <w:t xml:space="preserve">an, de bestuurder en anderen </w:t>
      </w:r>
      <w:r w:rsidR="007906BC">
        <w:t xml:space="preserve">een </w:t>
      </w:r>
      <w:r>
        <w:t>team dat</w:t>
      </w:r>
      <w:r w:rsidR="007906BC">
        <w:t xml:space="preserve"> belangwekkend is;</w:t>
      </w:r>
    </w:p>
    <w:p w14:paraId="3CD4BF18" w14:textId="71B52327" w:rsidR="007906BC" w:rsidRDefault="007906BC" w:rsidP="007906BC">
      <w:pPr>
        <w:pStyle w:val="Lijstalinea"/>
        <w:numPr>
          <w:ilvl w:val="0"/>
          <w:numId w:val="5"/>
        </w:numPr>
      </w:pPr>
      <w:r>
        <w:t>OR-leden krijgen de gelegenheid om zich inhoudelijk te specialiseren;</w:t>
      </w:r>
    </w:p>
    <w:p w14:paraId="2C9429A0" w14:textId="29FBED9A" w:rsidR="007906BC" w:rsidRDefault="007906BC" w:rsidP="0095721F">
      <w:pPr>
        <w:pStyle w:val="Lijstalinea"/>
        <w:numPr>
          <w:ilvl w:val="0"/>
          <w:numId w:val="5"/>
        </w:numPr>
      </w:pPr>
      <w:r>
        <w:t>….</w:t>
      </w:r>
    </w:p>
    <w:p w14:paraId="40D6E3DE" w14:textId="77777777" w:rsidR="007906BC" w:rsidRDefault="007906BC" w:rsidP="0095721F">
      <w:pPr>
        <w:rPr>
          <w:u w:val="single"/>
        </w:rPr>
      </w:pPr>
    </w:p>
    <w:p w14:paraId="3B4C8211" w14:textId="373D5E22" w:rsidR="0095721F" w:rsidRPr="00707952" w:rsidRDefault="00D8534A" w:rsidP="0095721F">
      <w:pPr>
        <w:rPr>
          <w:u w:val="single"/>
        </w:rPr>
      </w:pPr>
      <w:r w:rsidRPr="00707952">
        <w:rPr>
          <w:u w:val="single"/>
        </w:rPr>
        <w:t xml:space="preserve">Nadelen: </w:t>
      </w:r>
    </w:p>
    <w:p w14:paraId="0126A7E3" w14:textId="26EB9B7F" w:rsidR="0095721F" w:rsidRDefault="00D8534A" w:rsidP="00D8534A">
      <w:pPr>
        <w:pStyle w:val="Lijstalinea"/>
        <w:numPr>
          <w:ilvl w:val="0"/>
          <w:numId w:val="4"/>
        </w:numPr>
      </w:pPr>
      <w:r>
        <w:t xml:space="preserve">De OR </w:t>
      </w:r>
      <w:r w:rsidR="007906BC">
        <w:t xml:space="preserve">als geheel </w:t>
      </w:r>
      <w:r>
        <w:t>gaat meer w</w:t>
      </w:r>
      <w:r w:rsidR="007906BC">
        <w:t xml:space="preserve">erk maken (van VGWM-zaken) en dat kost </w:t>
      </w:r>
      <w:r w:rsidR="00403455">
        <w:t>tijd en moeite</w:t>
      </w:r>
      <w:r w:rsidR="00707952">
        <w:t>;</w:t>
      </w:r>
    </w:p>
    <w:p w14:paraId="48B19716" w14:textId="2FD612A7" w:rsidR="00D8534A" w:rsidRDefault="007906BC" w:rsidP="00D8534A">
      <w:pPr>
        <w:pStyle w:val="Lijstalinea"/>
        <w:numPr>
          <w:ilvl w:val="0"/>
          <w:numId w:val="4"/>
        </w:numPr>
      </w:pPr>
      <w:r>
        <w:t>Leden van de OR krijgen meer afstand tot arbo en milieu zaken</w:t>
      </w:r>
      <w:r w:rsidR="00707952">
        <w:t>;</w:t>
      </w:r>
    </w:p>
    <w:p w14:paraId="07BC6EAF" w14:textId="51C325EB" w:rsidR="00707952" w:rsidRDefault="00707952" w:rsidP="00D8534A">
      <w:pPr>
        <w:pStyle w:val="Lijstalinea"/>
        <w:numPr>
          <w:ilvl w:val="0"/>
          <w:numId w:val="4"/>
        </w:numPr>
      </w:pPr>
      <w:r>
        <w:t>De VGWM-cie met advies en instemmingsrecht krijgt veel macht in de medezeggenschap;</w:t>
      </w:r>
    </w:p>
    <w:p w14:paraId="4C587E78" w14:textId="17BD1924" w:rsidR="00403455" w:rsidRDefault="00403455" w:rsidP="00403455">
      <w:pPr>
        <w:pStyle w:val="Lijstalinea"/>
        <w:numPr>
          <w:ilvl w:val="0"/>
          <w:numId w:val="4"/>
        </w:numPr>
      </w:pPr>
      <w:r>
        <w:t xml:space="preserve">Omdat zaken op verschillende tafels door deels verschillende mensen wordt gedaan is meer onderlinge afstemming nodig. Denk aan: VGWM-commissie en de OR, en het informeren van </w:t>
      </w:r>
      <w:r w:rsidR="00D8534A">
        <w:t>niet-OR-leden in de VGWM-cie</w:t>
      </w:r>
      <w:r>
        <w:t xml:space="preserve"> over OR-zaken;</w:t>
      </w:r>
    </w:p>
    <w:p w14:paraId="6FCCA3A0" w14:textId="0C5015AD" w:rsidR="00363743" w:rsidRDefault="00363743" w:rsidP="00D8534A">
      <w:pPr>
        <w:pStyle w:val="Lijstalinea"/>
        <w:numPr>
          <w:ilvl w:val="0"/>
          <w:numId w:val="4"/>
        </w:numPr>
      </w:pPr>
      <w:r>
        <w:t>…</w:t>
      </w:r>
    </w:p>
    <w:p w14:paraId="7928035F" w14:textId="77777777" w:rsidR="00707952" w:rsidRPr="00D8534A" w:rsidRDefault="00707952" w:rsidP="0095721F"/>
    <w:p w14:paraId="4D4ED627" w14:textId="77777777" w:rsidR="00D8534A" w:rsidRDefault="00D8534A" w:rsidP="0095721F">
      <w:pPr>
        <w:rPr>
          <w:b/>
        </w:rPr>
      </w:pPr>
    </w:p>
    <w:p w14:paraId="43035D8C" w14:textId="77777777" w:rsidR="0095721F" w:rsidRPr="00925EAC" w:rsidRDefault="00925EAC" w:rsidP="0095721F">
      <w:pPr>
        <w:rPr>
          <w:b/>
        </w:rPr>
      </w:pPr>
      <w:r w:rsidRPr="00925EAC">
        <w:rPr>
          <w:b/>
        </w:rPr>
        <w:t>Succesfactoren voor een goed functionerende VGWM-commissie</w:t>
      </w:r>
    </w:p>
    <w:p w14:paraId="73289288" w14:textId="23BBF211" w:rsidR="00925EAC" w:rsidRDefault="003C0351" w:rsidP="0095721F">
      <w:r>
        <w:t xml:space="preserve">(Uit het </w:t>
      </w:r>
      <w:r w:rsidR="00925EAC">
        <w:t>Praktijkboek arbeidsomstandigheden 2019, Koen Langenhuysen (pag. 357).</w:t>
      </w:r>
    </w:p>
    <w:p w14:paraId="768A6C6E" w14:textId="77777777" w:rsidR="00925EAC" w:rsidRDefault="00925EAC" w:rsidP="0095721F"/>
    <w:p w14:paraId="16D04AF5" w14:textId="77777777" w:rsidR="006613AE" w:rsidRDefault="006613AE" w:rsidP="0095721F"/>
    <w:tbl>
      <w:tblPr>
        <w:tblStyle w:val="Tabelraster"/>
        <w:tblW w:w="0" w:type="auto"/>
        <w:tblInd w:w="108" w:type="dxa"/>
        <w:tblLook w:val="04A0" w:firstRow="1" w:lastRow="0" w:firstColumn="1" w:lastColumn="0" w:noHBand="0" w:noVBand="1"/>
      </w:tblPr>
      <w:tblGrid>
        <w:gridCol w:w="4536"/>
      </w:tblGrid>
      <w:tr w:rsidR="006613AE" w14:paraId="2836E44B" w14:textId="77777777" w:rsidTr="006613AE">
        <w:trPr>
          <w:trHeight w:val="4061"/>
        </w:trPr>
        <w:tc>
          <w:tcPr>
            <w:tcW w:w="4536" w:type="dxa"/>
          </w:tcPr>
          <w:p w14:paraId="2422EC49" w14:textId="77777777" w:rsidR="006613AE" w:rsidRDefault="006613AE" w:rsidP="006613AE"/>
          <w:p w14:paraId="376EB012" w14:textId="77777777" w:rsidR="006613AE" w:rsidRPr="006613AE" w:rsidRDefault="006613AE" w:rsidP="00925EAC">
            <w:pPr>
              <w:pStyle w:val="Lijstalinea"/>
              <w:numPr>
                <w:ilvl w:val="0"/>
                <w:numId w:val="3"/>
              </w:numPr>
            </w:pPr>
            <w:r w:rsidRPr="006613AE">
              <w:t>is breed samengesteld;</w:t>
            </w:r>
          </w:p>
          <w:p w14:paraId="2C6582F9" w14:textId="77777777" w:rsidR="006613AE" w:rsidRPr="006613AE" w:rsidRDefault="006613AE" w:rsidP="00925EAC">
            <w:pPr>
              <w:pStyle w:val="Lijstalinea"/>
              <w:numPr>
                <w:ilvl w:val="0"/>
                <w:numId w:val="3"/>
              </w:numPr>
            </w:pPr>
            <w:r w:rsidRPr="006613AE">
              <w:t>weet wat er leeft;</w:t>
            </w:r>
          </w:p>
          <w:p w14:paraId="4D5E5B87" w14:textId="77777777" w:rsidR="006613AE" w:rsidRPr="006613AE" w:rsidRDefault="006613AE" w:rsidP="00925EAC">
            <w:pPr>
              <w:pStyle w:val="Lijstalinea"/>
              <w:numPr>
                <w:ilvl w:val="0"/>
                <w:numId w:val="3"/>
              </w:numPr>
            </w:pPr>
            <w:r w:rsidRPr="006613AE">
              <w:t>heeft kennis van zaken;</w:t>
            </w:r>
          </w:p>
          <w:p w14:paraId="37EA386A" w14:textId="77777777" w:rsidR="006613AE" w:rsidRPr="006613AE" w:rsidRDefault="006613AE" w:rsidP="00925EAC">
            <w:pPr>
              <w:pStyle w:val="Lijstalinea"/>
              <w:numPr>
                <w:ilvl w:val="0"/>
                <w:numId w:val="3"/>
              </w:numPr>
            </w:pPr>
            <w:r w:rsidRPr="006613AE">
              <w:t>neemt initiatieven</w:t>
            </w:r>
          </w:p>
          <w:p w14:paraId="2F830357" w14:textId="77777777" w:rsidR="006613AE" w:rsidRPr="006613AE" w:rsidRDefault="006613AE" w:rsidP="00925EAC">
            <w:pPr>
              <w:pStyle w:val="Lijstalinea"/>
              <w:numPr>
                <w:ilvl w:val="0"/>
                <w:numId w:val="3"/>
              </w:numPr>
            </w:pPr>
            <w:r w:rsidRPr="006613AE">
              <w:t>heeft een positie in het arbo-overleg</w:t>
            </w:r>
          </w:p>
          <w:p w14:paraId="4D107806" w14:textId="77777777" w:rsidR="006613AE" w:rsidRPr="006613AE" w:rsidRDefault="006613AE" w:rsidP="00925EAC">
            <w:pPr>
              <w:pStyle w:val="Lijstalinea"/>
              <w:numPr>
                <w:ilvl w:val="0"/>
                <w:numId w:val="3"/>
              </w:numPr>
            </w:pPr>
            <w:r w:rsidRPr="006613AE">
              <w:t>levert output</w:t>
            </w:r>
          </w:p>
          <w:p w14:paraId="0BD94CA2" w14:textId="77777777" w:rsidR="006613AE" w:rsidRPr="006613AE" w:rsidRDefault="006613AE" w:rsidP="006613AE">
            <w:pPr>
              <w:pStyle w:val="Lijstalinea"/>
              <w:numPr>
                <w:ilvl w:val="0"/>
                <w:numId w:val="3"/>
              </w:numPr>
            </w:pPr>
            <w:r w:rsidRPr="006613AE">
              <w:t>werk planmatig</w:t>
            </w:r>
          </w:p>
          <w:p w14:paraId="2A5D9D26" w14:textId="77777777" w:rsidR="006613AE" w:rsidRPr="006613AE" w:rsidRDefault="006613AE" w:rsidP="006613AE">
            <w:pPr>
              <w:pStyle w:val="Lijstalinea"/>
              <w:numPr>
                <w:ilvl w:val="0"/>
                <w:numId w:val="3"/>
              </w:numPr>
            </w:pPr>
            <w:r w:rsidRPr="006613AE">
              <w:t>doet meer dan vergaderen</w:t>
            </w:r>
          </w:p>
          <w:p w14:paraId="64627A6B" w14:textId="77777777" w:rsidR="006613AE" w:rsidRPr="006613AE" w:rsidRDefault="006613AE" w:rsidP="006613AE">
            <w:pPr>
              <w:pStyle w:val="Lijstalinea"/>
              <w:numPr>
                <w:ilvl w:val="0"/>
                <w:numId w:val="3"/>
              </w:numPr>
            </w:pPr>
            <w:r w:rsidRPr="006613AE">
              <w:t>hanteert zijn netwerk</w:t>
            </w:r>
          </w:p>
          <w:p w14:paraId="30FF3CE1" w14:textId="77777777" w:rsidR="006613AE" w:rsidRPr="006613AE" w:rsidRDefault="006613AE" w:rsidP="006613AE">
            <w:pPr>
              <w:pStyle w:val="Lijstalinea"/>
              <w:numPr>
                <w:ilvl w:val="0"/>
                <w:numId w:val="3"/>
              </w:numPr>
            </w:pPr>
            <w:r w:rsidRPr="006613AE">
              <w:t>werkt als een team</w:t>
            </w:r>
          </w:p>
          <w:p w14:paraId="4ACF4DB1" w14:textId="77777777" w:rsidR="006613AE" w:rsidRPr="006613AE" w:rsidRDefault="006613AE" w:rsidP="006613AE">
            <w:pPr>
              <w:pStyle w:val="Lijstalinea"/>
              <w:numPr>
                <w:ilvl w:val="0"/>
                <w:numId w:val="3"/>
              </w:numPr>
            </w:pPr>
            <w:r w:rsidRPr="006613AE">
              <w:t>heeft een strakke organisatie</w:t>
            </w:r>
          </w:p>
          <w:p w14:paraId="5023E95C" w14:textId="0DE463DC" w:rsidR="006613AE" w:rsidRPr="00925EAC" w:rsidRDefault="006613AE" w:rsidP="006613AE">
            <w:pPr>
              <w:pStyle w:val="Lijstalinea"/>
              <w:numPr>
                <w:ilvl w:val="0"/>
                <w:numId w:val="3"/>
              </w:numPr>
              <w:rPr>
                <w:sz w:val="22"/>
                <w:szCs w:val="22"/>
              </w:rPr>
            </w:pPr>
            <w:r w:rsidRPr="006613AE">
              <w:t>kiest de juiste tactieken</w:t>
            </w:r>
          </w:p>
        </w:tc>
      </w:tr>
    </w:tbl>
    <w:p w14:paraId="43D27683" w14:textId="77777777" w:rsidR="00732B81" w:rsidRDefault="00732B81" w:rsidP="0095721F">
      <w:pPr>
        <w:sectPr w:rsidR="00732B81" w:rsidSect="005D4F1B">
          <w:footerReference w:type="even" r:id="rId9"/>
          <w:footerReference w:type="default" r:id="rId10"/>
          <w:pgSz w:w="11900" w:h="16840"/>
          <w:pgMar w:top="1417" w:right="1417" w:bottom="1417" w:left="1417" w:header="708" w:footer="708" w:gutter="0"/>
          <w:cols w:space="708"/>
          <w:docGrid w:linePitch="360"/>
        </w:sectPr>
      </w:pPr>
    </w:p>
    <w:p w14:paraId="163BBD3F" w14:textId="77777777" w:rsidR="00227977" w:rsidRDefault="00227977" w:rsidP="00227977">
      <w:pPr>
        <w:rPr>
          <w:b/>
        </w:rPr>
      </w:pPr>
      <w:r>
        <w:rPr>
          <w:b/>
        </w:rPr>
        <w:t xml:space="preserve">Checklist </w:t>
      </w:r>
      <w:r w:rsidRPr="00925EAC">
        <w:rPr>
          <w:b/>
        </w:rPr>
        <w:t>functionerende VGWM-commissie</w:t>
      </w:r>
    </w:p>
    <w:p w14:paraId="0CD7D6A8" w14:textId="77777777" w:rsidR="00227977" w:rsidRDefault="00227977" w:rsidP="00227977">
      <w:pPr>
        <w:rPr>
          <w:b/>
        </w:rPr>
      </w:pPr>
    </w:p>
    <w:p w14:paraId="4F52AA6C" w14:textId="6FE947ED" w:rsidR="00227977" w:rsidRDefault="00227977" w:rsidP="00227977">
      <w:r>
        <w:rPr>
          <w:noProof/>
          <w:lang w:val="en-US"/>
        </w:rPr>
        <w:drawing>
          <wp:anchor distT="0" distB="0" distL="114300" distR="114300" simplePos="0" relativeHeight="251658240" behindDoc="0" locked="0" layoutInCell="1" allowOverlap="1" wp14:anchorId="7264CA53" wp14:editId="368E7A19">
            <wp:simplePos x="0" y="0"/>
            <wp:positionH relativeFrom="margin">
              <wp:posOffset>0</wp:posOffset>
            </wp:positionH>
            <wp:positionV relativeFrom="margin">
              <wp:posOffset>800100</wp:posOffset>
            </wp:positionV>
            <wp:extent cx="5638800" cy="7772400"/>
            <wp:effectExtent l="254000" t="203200" r="254000" b="22860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2243" b="174"/>
                    <a:stretch/>
                  </pic:blipFill>
                  <pic:spPr bwMode="auto">
                    <a:xfrm>
                      <a:off x="0" y="0"/>
                      <a:ext cx="5638800" cy="7772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V relativeFrom="margin">
              <wp14:pctHeight>0</wp14:pctHeight>
            </wp14:sizeRelV>
          </wp:anchor>
        </w:drawing>
      </w:r>
      <w:r>
        <w:t>Bron: Praktijkboek arbeidsomstandigheden 2019, Koen Langenhuysen (pag. 435).</w:t>
      </w:r>
    </w:p>
    <w:p w14:paraId="6BDAAE64" w14:textId="07D42796" w:rsidR="00732B81" w:rsidRDefault="009F5679" w:rsidP="0095721F">
      <w:r>
        <w:rPr>
          <w:noProof/>
          <w:lang w:val="en-US"/>
        </w:rPr>
        <w:drawing>
          <wp:anchor distT="0" distB="0" distL="114300" distR="114300" simplePos="0" relativeHeight="251659264" behindDoc="0" locked="0" layoutInCell="1" allowOverlap="1" wp14:anchorId="33179E43" wp14:editId="08BD2F24">
            <wp:simplePos x="0" y="0"/>
            <wp:positionH relativeFrom="margin">
              <wp:align>center</wp:align>
            </wp:positionH>
            <wp:positionV relativeFrom="margin">
              <wp:align>top</wp:align>
            </wp:positionV>
            <wp:extent cx="5611495" cy="7266940"/>
            <wp:effectExtent l="254000" t="228600" r="255905" b="22606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t="392" r="2513" b="966"/>
                    <a:stretch/>
                  </pic:blipFill>
                  <pic:spPr bwMode="auto">
                    <a:xfrm>
                      <a:off x="0" y="0"/>
                      <a:ext cx="5611495" cy="72669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14:paraId="5141358E" w14:textId="77777777" w:rsidR="00227977" w:rsidRDefault="00227977" w:rsidP="0095721F"/>
    <w:p w14:paraId="4DB07156" w14:textId="77777777" w:rsidR="00227977" w:rsidRDefault="00227977" w:rsidP="0095721F"/>
    <w:p w14:paraId="0092A9E9" w14:textId="3DCD535E" w:rsidR="00732B81" w:rsidRPr="00EE02D8" w:rsidRDefault="00732B81" w:rsidP="0095721F"/>
    <w:sectPr w:rsidR="00732B81" w:rsidRPr="00EE02D8" w:rsidSect="005D4F1B">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9C237" w14:textId="77777777" w:rsidR="00D27882" w:rsidRDefault="00D27882" w:rsidP="00D81912">
      <w:r>
        <w:separator/>
      </w:r>
    </w:p>
  </w:endnote>
  <w:endnote w:type="continuationSeparator" w:id="0">
    <w:p w14:paraId="72F229AD" w14:textId="77777777" w:rsidR="00D27882" w:rsidRDefault="00D27882" w:rsidP="00D819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07A5F" w14:textId="77777777" w:rsidR="00D27882" w:rsidRDefault="00D27882" w:rsidP="00F434AC">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11DCC21B" w14:textId="77777777" w:rsidR="00D27882" w:rsidRDefault="00D27882">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38C64" w14:textId="77777777" w:rsidR="00D27882" w:rsidRPr="009F5679" w:rsidRDefault="00D27882" w:rsidP="00F434AC">
    <w:pPr>
      <w:pStyle w:val="Voettekst"/>
      <w:framePr w:wrap="around" w:vAnchor="text" w:hAnchor="margin" w:xAlign="center" w:y="1"/>
      <w:rPr>
        <w:rStyle w:val="Paginanummer"/>
        <w:sz w:val="20"/>
        <w:szCs w:val="20"/>
      </w:rPr>
    </w:pPr>
    <w:r w:rsidRPr="009F5679">
      <w:rPr>
        <w:rStyle w:val="Paginanummer"/>
        <w:sz w:val="20"/>
        <w:szCs w:val="20"/>
      </w:rPr>
      <w:fldChar w:fldCharType="begin"/>
    </w:r>
    <w:r w:rsidRPr="009F5679">
      <w:rPr>
        <w:rStyle w:val="Paginanummer"/>
        <w:sz w:val="20"/>
        <w:szCs w:val="20"/>
      </w:rPr>
      <w:instrText xml:space="preserve">PAGE  </w:instrText>
    </w:r>
    <w:r w:rsidRPr="009F5679">
      <w:rPr>
        <w:rStyle w:val="Paginanummer"/>
        <w:sz w:val="20"/>
        <w:szCs w:val="20"/>
      </w:rPr>
      <w:fldChar w:fldCharType="separate"/>
    </w:r>
    <w:r w:rsidR="0004727A">
      <w:rPr>
        <w:rStyle w:val="Paginanummer"/>
        <w:noProof/>
        <w:sz w:val="20"/>
        <w:szCs w:val="20"/>
      </w:rPr>
      <w:t>1</w:t>
    </w:r>
    <w:r w:rsidRPr="009F5679">
      <w:rPr>
        <w:rStyle w:val="Paginanummer"/>
        <w:sz w:val="20"/>
        <w:szCs w:val="20"/>
      </w:rPr>
      <w:fldChar w:fldCharType="end"/>
    </w:r>
  </w:p>
  <w:p w14:paraId="3B2ECCDB" w14:textId="02CD9590" w:rsidR="00D27882" w:rsidRPr="00D8534A" w:rsidRDefault="00D27882">
    <w:pPr>
      <w:pStyle w:val="Voettekst"/>
      <w:rPr>
        <w:sz w:val="20"/>
        <w:szCs w:val="20"/>
      </w:rPr>
    </w:pPr>
    <w:r>
      <w:rPr>
        <w:sz w:val="20"/>
        <w:szCs w:val="20"/>
      </w:rPr>
      <w:t xml:space="preserve">Handout </w:t>
    </w:r>
    <w:r w:rsidRPr="00D8534A">
      <w:rPr>
        <w:sz w:val="20"/>
        <w:szCs w:val="20"/>
      </w:rPr>
      <w:t>VGWM-cie</w:t>
    </w:r>
    <w:r w:rsidRPr="00D8534A">
      <w:rPr>
        <w:sz w:val="20"/>
        <w:szCs w:val="20"/>
      </w:rPr>
      <w:tab/>
    </w:r>
    <w:r w:rsidRPr="00D8534A">
      <w:rPr>
        <w:sz w:val="20"/>
        <w:szCs w:val="20"/>
      </w:rPr>
      <w:tab/>
      <w:t>Workshop 240305</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B4F403" w14:textId="77777777" w:rsidR="00D27882" w:rsidRDefault="00D27882" w:rsidP="00D81912">
      <w:r>
        <w:separator/>
      </w:r>
    </w:p>
  </w:footnote>
  <w:footnote w:type="continuationSeparator" w:id="0">
    <w:p w14:paraId="6716B226" w14:textId="77777777" w:rsidR="00D27882" w:rsidRDefault="00D27882" w:rsidP="00D8191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45D73"/>
    <w:multiLevelType w:val="hybridMultilevel"/>
    <w:tmpl w:val="7BE45254"/>
    <w:lvl w:ilvl="0" w:tplc="D58AA24C">
      <w:start w:val="1"/>
      <w:numFmt w:val="bullet"/>
      <w:lvlText w:val="-"/>
      <w:lvlJc w:val="left"/>
      <w:pPr>
        <w:tabs>
          <w:tab w:val="num" w:pos="720"/>
        </w:tabs>
        <w:ind w:left="720" w:hanging="360"/>
      </w:pPr>
      <w:rPr>
        <w:rFonts w:ascii="Times New Roman" w:hAnsi="Times New Roman" w:hint="default"/>
      </w:rPr>
    </w:lvl>
    <w:lvl w:ilvl="1" w:tplc="D1EAA266" w:tentative="1">
      <w:start w:val="1"/>
      <w:numFmt w:val="bullet"/>
      <w:lvlText w:val="-"/>
      <w:lvlJc w:val="left"/>
      <w:pPr>
        <w:tabs>
          <w:tab w:val="num" w:pos="1440"/>
        </w:tabs>
        <w:ind w:left="1440" w:hanging="360"/>
      </w:pPr>
      <w:rPr>
        <w:rFonts w:ascii="Times New Roman" w:hAnsi="Times New Roman" w:hint="default"/>
      </w:rPr>
    </w:lvl>
    <w:lvl w:ilvl="2" w:tplc="D26286C4" w:tentative="1">
      <w:start w:val="1"/>
      <w:numFmt w:val="bullet"/>
      <w:lvlText w:val="-"/>
      <w:lvlJc w:val="left"/>
      <w:pPr>
        <w:tabs>
          <w:tab w:val="num" w:pos="2160"/>
        </w:tabs>
        <w:ind w:left="2160" w:hanging="360"/>
      </w:pPr>
      <w:rPr>
        <w:rFonts w:ascii="Times New Roman" w:hAnsi="Times New Roman" w:hint="default"/>
      </w:rPr>
    </w:lvl>
    <w:lvl w:ilvl="3" w:tplc="7404389E" w:tentative="1">
      <w:start w:val="1"/>
      <w:numFmt w:val="bullet"/>
      <w:lvlText w:val="-"/>
      <w:lvlJc w:val="left"/>
      <w:pPr>
        <w:tabs>
          <w:tab w:val="num" w:pos="2880"/>
        </w:tabs>
        <w:ind w:left="2880" w:hanging="360"/>
      </w:pPr>
      <w:rPr>
        <w:rFonts w:ascii="Times New Roman" w:hAnsi="Times New Roman" w:hint="default"/>
      </w:rPr>
    </w:lvl>
    <w:lvl w:ilvl="4" w:tplc="60341010" w:tentative="1">
      <w:start w:val="1"/>
      <w:numFmt w:val="bullet"/>
      <w:lvlText w:val="-"/>
      <w:lvlJc w:val="left"/>
      <w:pPr>
        <w:tabs>
          <w:tab w:val="num" w:pos="3600"/>
        </w:tabs>
        <w:ind w:left="3600" w:hanging="360"/>
      </w:pPr>
      <w:rPr>
        <w:rFonts w:ascii="Times New Roman" w:hAnsi="Times New Roman" w:hint="default"/>
      </w:rPr>
    </w:lvl>
    <w:lvl w:ilvl="5" w:tplc="984047FE" w:tentative="1">
      <w:start w:val="1"/>
      <w:numFmt w:val="bullet"/>
      <w:lvlText w:val="-"/>
      <w:lvlJc w:val="left"/>
      <w:pPr>
        <w:tabs>
          <w:tab w:val="num" w:pos="4320"/>
        </w:tabs>
        <w:ind w:left="4320" w:hanging="360"/>
      </w:pPr>
      <w:rPr>
        <w:rFonts w:ascii="Times New Roman" w:hAnsi="Times New Roman" w:hint="default"/>
      </w:rPr>
    </w:lvl>
    <w:lvl w:ilvl="6" w:tplc="3EA83440" w:tentative="1">
      <w:start w:val="1"/>
      <w:numFmt w:val="bullet"/>
      <w:lvlText w:val="-"/>
      <w:lvlJc w:val="left"/>
      <w:pPr>
        <w:tabs>
          <w:tab w:val="num" w:pos="5040"/>
        </w:tabs>
        <w:ind w:left="5040" w:hanging="360"/>
      </w:pPr>
      <w:rPr>
        <w:rFonts w:ascii="Times New Roman" w:hAnsi="Times New Roman" w:hint="default"/>
      </w:rPr>
    </w:lvl>
    <w:lvl w:ilvl="7" w:tplc="C8AE65C4" w:tentative="1">
      <w:start w:val="1"/>
      <w:numFmt w:val="bullet"/>
      <w:lvlText w:val="-"/>
      <w:lvlJc w:val="left"/>
      <w:pPr>
        <w:tabs>
          <w:tab w:val="num" w:pos="5760"/>
        </w:tabs>
        <w:ind w:left="5760" w:hanging="360"/>
      </w:pPr>
      <w:rPr>
        <w:rFonts w:ascii="Times New Roman" w:hAnsi="Times New Roman" w:hint="default"/>
      </w:rPr>
    </w:lvl>
    <w:lvl w:ilvl="8" w:tplc="A024309C" w:tentative="1">
      <w:start w:val="1"/>
      <w:numFmt w:val="bullet"/>
      <w:lvlText w:val="-"/>
      <w:lvlJc w:val="left"/>
      <w:pPr>
        <w:tabs>
          <w:tab w:val="num" w:pos="6480"/>
        </w:tabs>
        <w:ind w:left="6480" w:hanging="360"/>
      </w:pPr>
      <w:rPr>
        <w:rFonts w:ascii="Times New Roman" w:hAnsi="Times New Roman" w:hint="default"/>
      </w:rPr>
    </w:lvl>
  </w:abstractNum>
  <w:abstractNum w:abstractNumId="1">
    <w:nsid w:val="0D411F7B"/>
    <w:multiLevelType w:val="hybridMultilevel"/>
    <w:tmpl w:val="F5FC7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166490"/>
    <w:multiLevelType w:val="hybridMultilevel"/>
    <w:tmpl w:val="526686EC"/>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A11EBC"/>
    <w:multiLevelType w:val="hybridMultilevel"/>
    <w:tmpl w:val="7BC2371A"/>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EA3C25"/>
    <w:multiLevelType w:val="hybridMultilevel"/>
    <w:tmpl w:val="1B001344"/>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B71C78"/>
    <w:multiLevelType w:val="hybridMultilevel"/>
    <w:tmpl w:val="B0C0404C"/>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F5513EF"/>
    <w:multiLevelType w:val="hybridMultilevel"/>
    <w:tmpl w:val="F8268E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52053F5"/>
    <w:multiLevelType w:val="hybridMultilevel"/>
    <w:tmpl w:val="69D812AC"/>
    <w:lvl w:ilvl="0" w:tplc="9A16C65E">
      <w:start w:val="1"/>
      <w:numFmt w:val="bullet"/>
      <w:lvlText w:val="-"/>
      <w:lvlJc w:val="left"/>
      <w:pPr>
        <w:tabs>
          <w:tab w:val="num" w:pos="720"/>
        </w:tabs>
        <w:ind w:left="720" w:hanging="360"/>
      </w:pPr>
      <w:rPr>
        <w:rFonts w:ascii="Times New Roman" w:hAnsi="Times New Roman" w:hint="default"/>
      </w:rPr>
    </w:lvl>
    <w:lvl w:ilvl="1" w:tplc="BAF49CB4" w:tentative="1">
      <w:start w:val="1"/>
      <w:numFmt w:val="bullet"/>
      <w:lvlText w:val="-"/>
      <w:lvlJc w:val="left"/>
      <w:pPr>
        <w:tabs>
          <w:tab w:val="num" w:pos="1440"/>
        </w:tabs>
        <w:ind w:left="1440" w:hanging="360"/>
      </w:pPr>
      <w:rPr>
        <w:rFonts w:ascii="Times New Roman" w:hAnsi="Times New Roman" w:hint="default"/>
      </w:rPr>
    </w:lvl>
    <w:lvl w:ilvl="2" w:tplc="17E27E3E" w:tentative="1">
      <w:start w:val="1"/>
      <w:numFmt w:val="bullet"/>
      <w:lvlText w:val="-"/>
      <w:lvlJc w:val="left"/>
      <w:pPr>
        <w:tabs>
          <w:tab w:val="num" w:pos="2160"/>
        </w:tabs>
        <w:ind w:left="2160" w:hanging="360"/>
      </w:pPr>
      <w:rPr>
        <w:rFonts w:ascii="Times New Roman" w:hAnsi="Times New Roman" w:hint="default"/>
      </w:rPr>
    </w:lvl>
    <w:lvl w:ilvl="3" w:tplc="865A9B58" w:tentative="1">
      <w:start w:val="1"/>
      <w:numFmt w:val="bullet"/>
      <w:lvlText w:val="-"/>
      <w:lvlJc w:val="left"/>
      <w:pPr>
        <w:tabs>
          <w:tab w:val="num" w:pos="2880"/>
        </w:tabs>
        <w:ind w:left="2880" w:hanging="360"/>
      </w:pPr>
      <w:rPr>
        <w:rFonts w:ascii="Times New Roman" w:hAnsi="Times New Roman" w:hint="default"/>
      </w:rPr>
    </w:lvl>
    <w:lvl w:ilvl="4" w:tplc="2FF67BF6" w:tentative="1">
      <w:start w:val="1"/>
      <w:numFmt w:val="bullet"/>
      <w:lvlText w:val="-"/>
      <w:lvlJc w:val="left"/>
      <w:pPr>
        <w:tabs>
          <w:tab w:val="num" w:pos="3600"/>
        </w:tabs>
        <w:ind w:left="3600" w:hanging="360"/>
      </w:pPr>
      <w:rPr>
        <w:rFonts w:ascii="Times New Roman" w:hAnsi="Times New Roman" w:hint="default"/>
      </w:rPr>
    </w:lvl>
    <w:lvl w:ilvl="5" w:tplc="FE8E28E8" w:tentative="1">
      <w:start w:val="1"/>
      <w:numFmt w:val="bullet"/>
      <w:lvlText w:val="-"/>
      <w:lvlJc w:val="left"/>
      <w:pPr>
        <w:tabs>
          <w:tab w:val="num" w:pos="4320"/>
        </w:tabs>
        <w:ind w:left="4320" w:hanging="360"/>
      </w:pPr>
      <w:rPr>
        <w:rFonts w:ascii="Times New Roman" w:hAnsi="Times New Roman" w:hint="default"/>
      </w:rPr>
    </w:lvl>
    <w:lvl w:ilvl="6" w:tplc="A55A004E" w:tentative="1">
      <w:start w:val="1"/>
      <w:numFmt w:val="bullet"/>
      <w:lvlText w:val="-"/>
      <w:lvlJc w:val="left"/>
      <w:pPr>
        <w:tabs>
          <w:tab w:val="num" w:pos="5040"/>
        </w:tabs>
        <w:ind w:left="5040" w:hanging="360"/>
      </w:pPr>
      <w:rPr>
        <w:rFonts w:ascii="Times New Roman" w:hAnsi="Times New Roman" w:hint="default"/>
      </w:rPr>
    </w:lvl>
    <w:lvl w:ilvl="7" w:tplc="0B04ED94" w:tentative="1">
      <w:start w:val="1"/>
      <w:numFmt w:val="bullet"/>
      <w:lvlText w:val="-"/>
      <w:lvlJc w:val="left"/>
      <w:pPr>
        <w:tabs>
          <w:tab w:val="num" w:pos="5760"/>
        </w:tabs>
        <w:ind w:left="5760" w:hanging="360"/>
      </w:pPr>
      <w:rPr>
        <w:rFonts w:ascii="Times New Roman" w:hAnsi="Times New Roman" w:hint="default"/>
      </w:rPr>
    </w:lvl>
    <w:lvl w:ilvl="8" w:tplc="CDC83190" w:tentative="1">
      <w:start w:val="1"/>
      <w:numFmt w:val="bullet"/>
      <w:lvlText w:val="-"/>
      <w:lvlJc w:val="left"/>
      <w:pPr>
        <w:tabs>
          <w:tab w:val="num" w:pos="6480"/>
        </w:tabs>
        <w:ind w:left="6480" w:hanging="360"/>
      </w:pPr>
      <w:rPr>
        <w:rFonts w:ascii="Times New Roman" w:hAnsi="Times New Roman" w:hint="default"/>
      </w:rPr>
    </w:lvl>
  </w:abstractNum>
  <w:abstractNum w:abstractNumId="8">
    <w:nsid w:val="4CB61ABA"/>
    <w:multiLevelType w:val="hybridMultilevel"/>
    <w:tmpl w:val="FFDA01F0"/>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EEB585F"/>
    <w:multiLevelType w:val="multilevel"/>
    <w:tmpl w:val="FEB4C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68B47F06"/>
    <w:multiLevelType w:val="hybridMultilevel"/>
    <w:tmpl w:val="359E78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70E14AAD"/>
    <w:multiLevelType w:val="hybridMultilevel"/>
    <w:tmpl w:val="417222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71C90656"/>
    <w:multiLevelType w:val="hybridMultilevel"/>
    <w:tmpl w:val="78DC0C5E"/>
    <w:lvl w:ilvl="0" w:tplc="DD78C1F2">
      <w:start w:val="1"/>
      <w:numFmt w:val="bullet"/>
      <w:lvlText w:val="-"/>
      <w:lvlJc w:val="left"/>
      <w:pPr>
        <w:tabs>
          <w:tab w:val="num" w:pos="360"/>
        </w:tabs>
        <w:ind w:left="360" w:hanging="360"/>
      </w:pPr>
      <w:rPr>
        <w:rFonts w:ascii="Times New Roman" w:hAnsi="Times New Roman" w:hint="default"/>
      </w:rPr>
    </w:lvl>
    <w:lvl w:ilvl="1" w:tplc="E604EE14" w:tentative="1">
      <w:start w:val="1"/>
      <w:numFmt w:val="bullet"/>
      <w:lvlText w:val="-"/>
      <w:lvlJc w:val="left"/>
      <w:pPr>
        <w:tabs>
          <w:tab w:val="num" w:pos="1080"/>
        </w:tabs>
        <w:ind w:left="1080" w:hanging="360"/>
      </w:pPr>
      <w:rPr>
        <w:rFonts w:ascii="Times New Roman" w:hAnsi="Times New Roman" w:hint="default"/>
      </w:rPr>
    </w:lvl>
    <w:lvl w:ilvl="2" w:tplc="FF86469C" w:tentative="1">
      <w:start w:val="1"/>
      <w:numFmt w:val="bullet"/>
      <w:lvlText w:val="-"/>
      <w:lvlJc w:val="left"/>
      <w:pPr>
        <w:tabs>
          <w:tab w:val="num" w:pos="1800"/>
        </w:tabs>
        <w:ind w:left="1800" w:hanging="360"/>
      </w:pPr>
      <w:rPr>
        <w:rFonts w:ascii="Times New Roman" w:hAnsi="Times New Roman" w:hint="default"/>
      </w:rPr>
    </w:lvl>
    <w:lvl w:ilvl="3" w:tplc="39F609AC" w:tentative="1">
      <w:start w:val="1"/>
      <w:numFmt w:val="bullet"/>
      <w:lvlText w:val="-"/>
      <w:lvlJc w:val="left"/>
      <w:pPr>
        <w:tabs>
          <w:tab w:val="num" w:pos="2520"/>
        </w:tabs>
        <w:ind w:left="2520" w:hanging="360"/>
      </w:pPr>
      <w:rPr>
        <w:rFonts w:ascii="Times New Roman" w:hAnsi="Times New Roman" w:hint="default"/>
      </w:rPr>
    </w:lvl>
    <w:lvl w:ilvl="4" w:tplc="46F4580A" w:tentative="1">
      <w:start w:val="1"/>
      <w:numFmt w:val="bullet"/>
      <w:lvlText w:val="-"/>
      <w:lvlJc w:val="left"/>
      <w:pPr>
        <w:tabs>
          <w:tab w:val="num" w:pos="3240"/>
        </w:tabs>
        <w:ind w:left="3240" w:hanging="360"/>
      </w:pPr>
      <w:rPr>
        <w:rFonts w:ascii="Times New Roman" w:hAnsi="Times New Roman" w:hint="default"/>
      </w:rPr>
    </w:lvl>
    <w:lvl w:ilvl="5" w:tplc="123CCBB8" w:tentative="1">
      <w:start w:val="1"/>
      <w:numFmt w:val="bullet"/>
      <w:lvlText w:val="-"/>
      <w:lvlJc w:val="left"/>
      <w:pPr>
        <w:tabs>
          <w:tab w:val="num" w:pos="3960"/>
        </w:tabs>
        <w:ind w:left="3960" w:hanging="360"/>
      </w:pPr>
      <w:rPr>
        <w:rFonts w:ascii="Times New Roman" w:hAnsi="Times New Roman" w:hint="default"/>
      </w:rPr>
    </w:lvl>
    <w:lvl w:ilvl="6" w:tplc="DC30A4A0" w:tentative="1">
      <w:start w:val="1"/>
      <w:numFmt w:val="bullet"/>
      <w:lvlText w:val="-"/>
      <w:lvlJc w:val="left"/>
      <w:pPr>
        <w:tabs>
          <w:tab w:val="num" w:pos="4680"/>
        </w:tabs>
        <w:ind w:left="4680" w:hanging="360"/>
      </w:pPr>
      <w:rPr>
        <w:rFonts w:ascii="Times New Roman" w:hAnsi="Times New Roman" w:hint="default"/>
      </w:rPr>
    </w:lvl>
    <w:lvl w:ilvl="7" w:tplc="1B029930" w:tentative="1">
      <w:start w:val="1"/>
      <w:numFmt w:val="bullet"/>
      <w:lvlText w:val="-"/>
      <w:lvlJc w:val="left"/>
      <w:pPr>
        <w:tabs>
          <w:tab w:val="num" w:pos="5400"/>
        </w:tabs>
        <w:ind w:left="5400" w:hanging="360"/>
      </w:pPr>
      <w:rPr>
        <w:rFonts w:ascii="Times New Roman" w:hAnsi="Times New Roman" w:hint="default"/>
      </w:rPr>
    </w:lvl>
    <w:lvl w:ilvl="8" w:tplc="54E2BF44" w:tentative="1">
      <w:start w:val="1"/>
      <w:numFmt w:val="bullet"/>
      <w:lvlText w:val="-"/>
      <w:lvlJc w:val="left"/>
      <w:pPr>
        <w:tabs>
          <w:tab w:val="num" w:pos="6120"/>
        </w:tabs>
        <w:ind w:left="6120" w:hanging="360"/>
      </w:pPr>
      <w:rPr>
        <w:rFonts w:ascii="Times New Roman" w:hAnsi="Times New Roman" w:hint="default"/>
      </w:rPr>
    </w:lvl>
  </w:abstractNum>
  <w:abstractNum w:abstractNumId="13">
    <w:nsid w:val="747A300D"/>
    <w:multiLevelType w:val="hybridMultilevel"/>
    <w:tmpl w:val="38B0FF1A"/>
    <w:lvl w:ilvl="0" w:tplc="387EB684">
      <w:start w:val="1"/>
      <w:numFmt w:val="bullet"/>
      <w:lvlText w:val="-"/>
      <w:lvlJc w:val="left"/>
      <w:pPr>
        <w:tabs>
          <w:tab w:val="num" w:pos="720"/>
        </w:tabs>
        <w:ind w:left="720" w:hanging="360"/>
      </w:pPr>
      <w:rPr>
        <w:rFonts w:ascii="Times New Roman" w:hAnsi="Times New Roman" w:hint="default"/>
      </w:rPr>
    </w:lvl>
    <w:lvl w:ilvl="1" w:tplc="52C26D4C">
      <w:numFmt w:val="bullet"/>
      <w:lvlText w:val="-"/>
      <w:lvlJc w:val="left"/>
      <w:pPr>
        <w:tabs>
          <w:tab w:val="num" w:pos="1440"/>
        </w:tabs>
        <w:ind w:left="1440" w:hanging="360"/>
      </w:pPr>
      <w:rPr>
        <w:rFonts w:ascii="Times New Roman" w:hAnsi="Times New Roman" w:hint="default"/>
      </w:rPr>
    </w:lvl>
    <w:lvl w:ilvl="2" w:tplc="8190D402" w:tentative="1">
      <w:start w:val="1"/>
      <w:numFmt w:val="bullet"/>
      <w:lvlText w:val="-"/>
      <w:lvlJc w:val="left"/>
      <w:pPr>
        <w:tabs>
          <w:tab w:val="num" w:pos="2160"/>
        </w:tabs>
        <w:ind w:left="2160" w:hanging="360"/>
      </w:pPr>
      <w:rPr>
        <w:rFonts w:ascii="Times New Roman" w:hAnsi="Times New Roman" w:hint="default"/>
      </w:rPr>
    </w:lvl>
    <w:lvl w:ilvl="3" w:tplc="0E2617CC" w:tentative="1">
      <w:start w:val="1"/>
      <w:numFmt w:val="bullet"/>
      <w:lvlText w:val="-"/>
      <w:lvlJc w:val="left"/>
      <w:pPr>
        <w:tabs>
          <w:tab w:val="num" w:pos="2880"/>
        </w:tabs>
        <w:ind w:left="2880" w:hanging="360"/>
      </w:pPr>
      <w:rPr>
        <w:rFonts w:ascii="Times New Roman" w:hAnsi="Times New Roman" w:hint="default"/>
      </w:rPr>
    </w:lvl>
    <w:lvl w:ilvl="4" w:tplc="4502B2D2" w:tentative="1">
      <w:start w:val="1"/>
      <w:numFmt w:val="bullet"/>
      <w:lvlText w:val="-"/>
      <w:lvlJc w:val="left"/>
      <w:pPr>
        <w:tabs>
          <w:tab w:val="num" w:pos="3600"/>
        </w:tabs>
        <w:ind w:left="3600" w:hanging="360"/>
      </w:pPr>
      <w:rPr>
        <w:rFonts w:ascii="Times New Roman" w:hAnsi="Times New Roman" w:hint="default"/>
      </w:rPr>
    </w:lvl>
    <w:lvl w:ilvl="5" w:tplc="C2A0196E" w:tentative="1">
      <w:start w:val="1"/>
      <w:numFmt w:val="bullet"/>
      <w:lvlText w:val="-"/>
      <w:lvlJc w:val="left"/>
      <w:pPr>
        <w:tabs>
          <w:tab w:val="num" w:pos="4320"/>
        </w:tabs>
        <w:ind w:left="4320" w:hanging="360"/>
      </w:pPr>
      <w:rPr>
        <w:rFonts w:ascii="Times New Roman" w:hAnsi="Times New Roman" w:hint="default"/>
      </w:rPr>
    </w:lvl>
    <w:lvl w:ilvl="6" w:tplc="0C428868" w:tentative="1">
      <w:start w:val="1"/>
      <w:numFmt w:val="bullet"/>
      <w:lvlText w:val="-"/>
      <w:lvlJc w:val="left"/>
      <w:pPr>
        <w:tabs>
          <w:tab w:val="num" w:pos="5040"/>
        </w:tabs>
        <w:ind w:left="5040" w:hanging="360"/>
      </w:pPr>
      <w:rPr>
        <w:rFonts w:ascii="Times New Roman" w:hAnsi="Times New Roman" w:hint="default"/>
      </w:rPr>
    </w:lvl>
    <w:lvl w:ilvl="7" w:tplc="686EC672" w:tentative="1">
      <w:start w:val="1"/>
      <w:numFmt w:val="bullet"/>
      <w:lvlText w:val="-"/>
      <w:lvlJc w:val="left"/>
      <w:pPr>
        <w:tabs>
          <w:tab w:val="num" w:pos="5760"/>
        </w:tabs>
        <w:ind w:left="5760" w:hanging="360"/>
      </w:pPr>
      <w:rPr>
        <w:rFonts w:ascii="Times New Roman" w:hAnsi="Times New Roman" w:hint="default"/>
      </w:rPr>
    </w:lvl>
    <w:lvl w:ilvl="8" w:tplc="977E3B2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75825981"/>
    <w:multiLevelType w:val="hybridMultilevel"/>
    <w:tmpl w:val="0B96F622"/>
    <w:lvl w:ilvl="0" w:tplc="F378E9D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11"/>
  </w:num>
  <w:num w:numId="4">
    <w:abstractNumId w:val="8"/>
  </w:num>
  <w:num w:numId="5">
    <w:abstractNumId w:val="2"/>
  </w:num>
  <w:num w:numId="6">
    <w:abstractNumId w:val="1"/>
  </w:num>
  <w:num w:numId="7">
    <w:abstractNumId w:val="14"/>
  </w:num>
  <w:num w:numId="8">
    <w:abstractNumId w:val="4"/>
  </w:num>
  <w:num w:numId="9">
    <w:abstractNumId w:val="3"/>
  </w:num>
  <w:num w:numId="10">
    <w:abstractNumId w:val="7"/>
  </w:num>
  <w:num w:numId="11">
    <w:abstractNumId w:val="0"/>
  </w:num>
  <w:num w:numId="12">
    <w:abstractNumId w:val="13"/>
  </w:num>
  <w:num w:numId="13">
    <w:abstractNumId w:val="12"/>
  </w:num>
  <w:num w:numId="14">
    <w:abstractNumId w:val="6"/>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2D8"/>
    <w:rsid w:val="0004727A"/>
    <w:rsid w:val="00140C51"/>
    <w:rsid w:val="00161F1C"/>
    <w:rsid w:val="00227977"/>
    <w:rsid w:val="002F050C"/>
    <w:rsid w:val="002F5193"/>
    <w:rsid w:val="00363743"/>
    <w:rsid w:val="00391CED"/>
    <w:rsid w:val="003A2C76"/>
    <w:rsid w:val="003C0351"/>
    <w:rsid w:val="00403455"/>
    <w:rsid w:val="004141CE"/>
    <w:rsid w:val="004465E2"/>
    <w:rsid w:val="004C3A52"/>
    <w:rsid w:val="00527866"/>
    <w:rsid w:val="00546BF9"/>
    <w:rsid w:val="005D4F1B"/>
    <w:rsid w:val="00621E9A"/>
    <w:rsid w:val="006613AE"/>
    <w:rsid w:val="00707952"/>
    <w:rsid w:val="00732B81"/>
    <w:rsid w:val="007906BC"/>
    <w:rsid w:val="007F0796"/>
    <w:rsid w:val="00873563"/>
    <w:rsid w:val="008C2CB0"/>
    <w:rsid w:val="008D4EAF"/>
    <w:rsid w:val="00925EAC"/>
    <w:rsid w:val="00944754"/>
    <w:rsid w:val="00945D4D"/>
    <w:rsid w:val="0095721F"/>
    <w:rsid w:val="009E682F"/>
    <w:rsid w:val="009F5679"/>
    <w:rsid w:val="00A54C92"/>
    <w:rsid w:val="00B44CFC"/>
    <w:rsid w:val="00D27882"/>
    <w:rsid w:val="00D81912"/>
    <w:rsid w:val="00D8534A"/>
    <w:rsid w:val="00DF3501"/>
    <w:rsid w:val="00EE02D8"/>
    <w:rsid w:val="00F434AC"/>
    <w:rsid w:val="00FC510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56F79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pple-converted-space">
    <w:name w:val="apple-converted-space"/>
    <w:basedOn w:val="Standaardalinea-lettertype"/>
    <w:rsid w:val="00EE02D8"/>
  </w:style>
  <w:style w:type="paragraph" w:styleId="Lijstalinea">
    <w:name w:val="List Paragraph"/>
    <w:basedOn w:val="Normaal"/>
    <w:uiPriority w:val="34"/>
    <w:qFormat/>
    <w:rsid w:val="00FC5109"/>
    <w:pPr>
      <w:ind w:left="720"/>
      <w:contextualSpacing/>
    </w:pPr>
  </w:style>
  <w:style w:type="table" w:styleId="Tabelraster">
    <w:name w:val="Table Grid"/>
    <w:basedOn w:val="Standaardtabel"/>
    <w:uiPriority w:val="59"/>
    <w:rsid w:val="00925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uiPriority w:val="99"/>
    <w:semiHidden/>
    <w:unhideWhenUsed/>
    <w:rsid w:val="0022797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27977"/>
    <w:rPr>
      <w:rFonts w:ascii="Lucida Grande" w:hAnsi="Lucida Grande" w:cs="Lucida Grande"/>
      <w:sz w:val="18"/>
      <w:szCs w:val="18"/>
    </w:rPr>
  </w:style>
  <w:style w:type="paragraph" w:styleId="Koptekst">
    <w:name w:val="header"/>
    <w:basedOn w:val="Normaal"/>
    <w:link w:val="KoptekstTeken"/>
    <w:uiPriority w:val="99"/>
    <w:unhideWhenUsed/>
    <w:rsid w:val="00D81912"/>
    <w:pPr>
      <w:tabs>
        <w:tab w:val="center" w:pos="4536"/>
        <w:tab w:val="right" w:pos="9072"/>
      </w:tabs>
    </w:pPr>
  </w:style>
  <w:style w:type="character" w:customStyle="1" w:styleId="KoptekstTeken">
    <w:name w:val="Koptekst Teken"/>
    <w:basedOn w:val="Standaardalinea-lettertype"/>
    <w:link w:val="Koptekst"/>
    <w:uiPriority w:val="99"/>
    <w:rsid w:val="00D81912"/>
  </w:style>
  <w:style w:type="paragraph" w:styleId="Voettekst">
    <w:name w:val="footer"/>
    <w:basedOn w:val="Normaal"/>
    <w:link w:val="VoettekstTeken"/>
    <w:uiPriority w:val="99"/>
    <w:unhideWhenUsed/>
    <w:rsid w:val="00D81912"/>
    <w:pPr>
      <w:tabs>
        <w:tab w:val="center" w:pos="4536"/>
        <w:tab w:val="right" w:pos="9072"/>
      </w:tabs>
    </w:pPr>
  </w:style>
  <w:style w:type="character" w:customStyle="1" w:styleId="VoettekstTeken">
    <w:name w:val="Voettekst Teken"/>
    <w:basedOn w:val="Standaardalinea-lettertype"/>
    <w:link w:val="Voettekst"/>
    <w:uiPriority w:val="99"/>
    <w:rsid w:val="00D81912"/>
  </w:style>
  <w:style w:type="character" w:styleId="Paginanummer">
    <w:name w:val="page number"/>
    <w:basedOn w:val="Standaardalinea-lettertype"/>
    <w:uiPriority w:val="99"/>
    <w:semiHidden/>
    <w:unhideWhenUsed/>
    <w:rsid w:val="009F567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pple-converted-space">
    <w:name w:val="apple-converted-space"/>
    <w:basedOn w:val="Standaardalinea-lettertype"/>
    <w:rsid w:val="00EE02D8"/>
  </w:style>
  <w:style w:type="paragraph" w:styleId="Lijstalinea">
    <w:name w:val="List Paragraph"/>
    <w:basedOn w:val="Normaal"/>
    <w:uiPriority w:val="34"/>
    <w:qFormat/>
    <w:rsid w:val="00FC5109"/>
    <w:pPr>
      <w:ind w:left="720"/>
      <w:contextualSpacing/>
    </w:pPr>
  </w:style>
  <w:style w:type="table" w:styleId="Tabelraster">
    <w:name w:val="Table Grid"/>
    <w:basedOn w:val="Standaardtabel"/>
    <w:uiPriority w:val="59"/>
    <w:rsid w:val="00925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uiPriority w:val="99"/>
    <w:semiHidden/>
    <w:unhideWhenUsed/>
    <w:rsid w:val="0022797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27977"/>
    <w:rPr>
      <w:rFonts w:ascii="Lucida Grande" w:hAnsi="Lucida Grande" w:cs="Lucida Grande"/>
      <w:sz w:val="18"/>
      <w:szCs w:val="18"/>
    </w:rPr>
  </w:style>
  <w:style w:type="paragraph" w:styleId="Koptekst">
    <w:name w:val="header"/>
    <w:basedOn w:val="Normaal"/>
    <w:link w:val="KoptekstTeken"/>
    <w:uiPriority w:val="99"/>
    <w:unhideWhenUsed/>
    <w:rsid w:val="00D81912"/>
    <w:pPr>
      <w:tabs>
        <w:tab w:val="center" w:pos="4536"/>
        <w:tab w:val="right" w:pos="9072"/>
      </w:tabs>
    </w:pPr>
  </w:style>
  <w:style w:type="character" w:customStyle="1" w:styleId="KoptekstTeken">
    <w:name w:val="Koptekst Teken"/>
    <w:basedOn w:val="Standaardalinea-lettertype"/>
    <w:link w:val="Koptekst"/>
    <w:uiPriority w:val="99"/>
    <w:rsid w:val="00D81912"/>
  </w:style>
  <w:style w:type="paragraph" w:styleId="Voettekst">
    <w:name w:val="footer"/>
    <w:basedOn w:val="Normaal"/>
    <w:link w:val="VoettekstTeken"/>
    <w:uiPriority w:val="99"/>
    <w:unhideWhenUsed/>
    <w:rsid w:val="00D81912"/>
    <w:pPr>
      <w:tabs>
        <w:tab w:val="center" w:pos="4536"/>
        <w:tab w:val="right" w:pos="9072"/>
      </w:tabs>
    </w:pPr>
  </w:style>
  <w:style w:type="character" w:customStyle="1" w:styleId="VoettekstTeken">
    <w:name w:val="Voettekst Teken"/>
    <w:basedOn w:val="Standaardalinea-lettertype"/>
    <w:link w:val="Voettekst"/>
    <w:uiPriority w:val="99"/>
    <w:rsid w:val="00D81912"/>
  </w:style>
  <w:style w:type="character" w:styleId="Paginanummer">
    <w:name w:val="page number"/>
    <w:basedOn w:val="Standaardalinea-lettertype"/>
    <w:uiPriority w:val="99"/>
    <w:semiHidden/>
    <w:unhideWhenUsed/>
    <w:rsid w:val="009F56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558367">
      <w:bodyDiv w:val="1"/>
      <w:marLeft w:val="0"/>
      <w:marRight w:val="0"/>
      <w:marTop w:val="0"/>
      <w:marBottom w:val="0"/>
      <w:divBdr>
        <w:top w:val="none" w:sz="0" w:space="0" w:color="auto"/>
        <w:left w:val="none" w:sz="0" w:space="0" w:color="auto"/>
        <w:bottom w:val="none" w:sz="0" w:space="0" w:color="auto"/>
        <w:right w:val="none" w:sz="0" w:space="0" w:color="auto"/>
      </w:divBdr>
      <w:divsChild>
        <w:div w:id="697124755">
          <w:marLeft w:val="360"/>
          <w:marRight w:val="0"/>
          <w:marTop w:val="200"/>
          <w:marBottom w:val="0"/>
          <w:divBdr>
            <w:top w:val="none" w:sz="0" w:space="0" w:color="auto"/>
            <w:left w:val="none" w:sz="0" w:space="0" w:color="auto"/>
            <w:bottom w:val="none" w:sz="0" w:space="0" w:color="auto"/>
            <w:right w:val="none" w:sz="0" w:space="0" w:color="auto"/>
          </w:divBdr>
        </w:div>
        <w:div w:id="1483691253">
          <w:marLeft w:val="360"/>
          <w:marRight w:val="0"/>
          <w:marTop w:val="200"/>
          <w:marBottom w:val="0"/>
          <w:divBdr>
            <w:top w:val="none" w:sz="0" w:space="0" w:color="auto"/>
            <w:left w:val="none" w:sz="0" w:space="0" w:color="auto"/>
            <w:bottom w:val="none" w:sz="0" w:space="0" w:color="auto"/>
            <w:right w:val="none" w:sz="0" w:space="0" w:color="auto"/>
          </w:divBdr>
        </w:div>
        <w:div w:id="1843355808">
          <w:marLeft w:val="360"/>
          <w:marRight w:val="0"/>
          <w:marTop w:val="200"/>
          <w:marBottom w:val="0"/>
          <w:divBdr>
            <w:top w:val="none" w:sz="0" w:space="0" w:color="auto"/>
            <w:left w:val="none" w:sz="0" w:space="0" w:color="auto"/>
            <w:bottom w:val="none" w:sz="0" w:space="0" w:color="auto"/>
            <w:right w:val="none" w:sz="0" w:space="0" w:color="auto"/>
          </w:divBdr>
        </w:div>
        <w:div w:id="99955481">
          <w:marLeft w:val="360"/>
          <w:marRight w:val="0"/>
          <w:marTop w:val="200"/>
          <w:marBottom w:val="0"/>
          <w:divBdr>
            <w:top w:val="none" w:sz="0" w:space="0" w:color="auto"/>
            <w:left w:val="none" w:sz="0" w:space="0" w:color="auto"/>
            <w:bottom w:val="none" w:sz="0" w:space="0" w:color="auto"/>
            <w:right w:val="none" w:sz="0" w:space="0" w:color="auto"/>
          </w:divBdr>
        </w:div>
        <w:div w:id="73209265">
          <w:marLeft w:val="1080"/>
          <w:marRight w:val="0"/>
          <w:marTop w:val="100"/>
          <w:marBottom w:val="0"/>
          <w:divBdr>
            <w:top w:val="none" w:sz="0" w:space="0" w:color="auto"/>
            <w:left w:val="none" w:sz="0" w:space="0" w:color="auto"/>
            <w:bottom w:val="none" w:sz="0" w:space="0" w:color="auto"/>
            <w:right w:val="none" w:sz="0" w:space="0" w:color="auto"/>
          </w:divBdr>
        </w:div>
        <w:div w:id="1428578590">
          <w:marLeft w:val="1080"/>
          <w:marRight w:val="0"/>
          <w:marTop w:val="100"/>
          <w:marBottom w:val="0"/>
          <w:divBdr>
            <w:top w:val="none" w:sz="0" w:space="0" w:color="auto"/>
            <w:left w:val="none" w:sz="0" w:space="0" w:color="auto"/>
            <w:bottom w:val="none" w:sz="0" w:space="0" w:color="auto"/>
            <w:right w:val="none" w:sz="0" w:space="0" w:color="auto"/>
          </w:divBdr>
        </w:div>
        <w:div w:id="755398416">
          <w:marLeft w:val="1080"/>
          <w:marRight w:val="0"/>
          <w:marTop w:val="100"/>
          <w:marBottom w:val="0"/>
          <w:divBdr>
            <w:top w:val="none" w:sz="0" w:space="0" w:color="auto"/>
            <w:left w:val="none" w:sz="0" w:space="0" w:color="auto"/>
            <w:bottom w:val="none" w:sz="0" w:space="0" w:color="auto"/>
            <w:right w:val="none" w:sz="0" w:space="0" w:color="auto"/>
          </w:divBdr>
        </w:div>
      </w:divsChild>
    </w:div>
    <w:div w:id="1067071656">
      <w:bodyDiv w:val="1"/>
      <w:marLeft w:val="0"/>
      <w:marRight w:val="0"/>
      <w:marTop w:val="0"/>
      <w:marBottom w:val="0"/>
      <w:divBdr>
        <w:top w:val="none" w:sz="0" w:space="0" w:color="auto"/>
        <w:left w:val="none" w:sz="0" w:space="0" w:color="auto"/>
        <w:bottom w:val="none" w:sz="0" w:space="0" w:color="auto"/>
        <w:right w:val="none" w:sz="0" w:space="0" w:color="auto"/>
      </w:divBdr>
      <w:divsChild>
        <w:div w:id="1714036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450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37599">
      <w:bodyDiv w:val="1"/>
      <w:marLeft w:val="0"/>
      <w:marRight w:val="0"/>
      <w:marTop w:val="0"/>
      <w:marBottom w:val="0"/>
      <w:divBdr>
        <w:top w:val="none" w:sz="0" w:space="0" w:color="auto"/>
        <w:left w:val="none" w:sz="0" w:space="0" w:color="auto"/>
        <w:bottom w:val="none" w:sz="0" w:space="0" w:color="auto"/>
        <w:right w:val="none" w:sz="0" w:space="0" w:color="auto"/>
      </w:divBdr>
      <w:divsChild>
        <w:div w:id="79103644">
          <w:marLeft w:val="360"/>
          <w:marRight w:val="0"/>
          <w:marTop w:val="200"/>
          <w:marBottom w:val="0"/>
          <w:divBdr>
            <w:top w:val="none" w:sz="0" w:space="0" w:color="auto"/>
            <w:left w:val="none" w:sz="0" w:space="0" w:color="auto"/>
            <w:bottom w:val="none" w:sz="0" w:space="0" w:color="auto"/>
            <w:right w:val="none" w:sz="0" w:space="0" w:color="auto"/>
          </w:divBdr>
        </w:div>
        <w:div w:id="1896889110">
          <w:marLeft w:val="360"/>
          <w:marRight w:val="0"/>
          <w:marTop w:val="200"/>
          <w:marBottom w:val="0"/>
          <w:divBdr>
            <w:top w:val="none" w:sz="0" w:space="0" w:color="auto"/>
            <w:left w:val="none" w:sz="0" w:space="0" w:color="auto"/>
            <w:bottom w:val="none" w:sz="0" w:space="0" w:color="auto"/>
            <w:right w:val="none" w:sz="0" w:space="0" w:color="auto"/>
          </w:divBdr>
        </w:div>
      </w:divsChild>
    </w:div>
    <w:div w:id="1676691789">
      <w:bodyDiv w:val="1"/>
      <w:marLeft w:val="0"/>
      <w:marRight w:val="0"/>
      <w:marTop w:val="0"/>
      <w:marBottom w:val="0"/>
      <w:divBdr>
        <w:top w:val="none" w:sz="0" w:space="0" w:color="auto"/>
        <w:left w:val="none" w:sz="0" w:space="0" w:color="auto"/>
        <w:bottom w:val="none" w:sz="0" w:space="0" w:color="auto"/>
        <w:right w:val="none" w:sz="0" w:space="0" w:color="auto"/>
      </w:divBdr>
      <w:divsChild>
        <w:div w:id="1059549883">
          <w:marLeft w:val="360"/>
          <w:marRight w:val="0"/>
          <w:marTop w:val="200"/>
          <w:marBottom w:val="0"/>
          <w:divBdr>
            <w:top w:val="none" w:sz="0" w:space="0" w:color="auto"/>
            <w:left w:val="none" w:sz="0" w:space="0" w:color="auto"/>
            <w:bottom w:val="none" w:sz="0" w:space="0" w:color="auto"/>
            <w:right w:val="none" w:sz="0" w:space="0" w:color="auto"/>
          </w:divBdr>
        </w:div>
        <w:div w:id="1560826767">
          <w:marLeft w:val="360"/>
          <w:marRight w:val="0"/>
          <w:marTop w:val="200"/>
          <w:marBottom w:val="0"/>
          <w:divBdr>
            <w:top w:val="none" w:sz="0" w:space="0" w:color="auto"/>
            <w:left w:val="none" w:sz="0" w:space="0" w:color="auto"/>
            <w:bottom w:val="none" w:sz="0" w:space="0" w:color="auto"/>
            <w:right w:val="none" w:sz="0" w:space="0" w:color="auto"/>
          </w:divBdr>
        </w:div>
        <w:div w:id="1232277004">
          <w:marLeft w:val="360"/>
          <w:marRight w:val="0"/>
          <w:marTop w:val="200"/>
          <w:marBottom w:val="0"/>
          <w:divBdr>
            <w:top w:val="none" w:sz="0" w:space="0" w:color="auto"/>
            <w:left w:val="none" w:sz="0" w:space="0" w:color="auto"/>
            <w:bottom w:val="none" w:sz="0" w:space="0" w:color="auto"/>
            <w:right w:val="none" w:sz="0" w:space="0" w:color="auto"/>
          </w:divBdr>
        </w:div>
        <w:div w:id="107699107">
          <w:marLeft w:val="360"/>
          <w:marRight w:val="0"/>
          <w:marTop w:val="200"/>
          <w:marBottom w:val="0"/>
          <w:divBdr>
            <w:top w:val="none" w:sz="0" w:space="0" w:color="auto"/>
            <w:left w:val="none" w:sz="0" w:space="0" w:color="auto"/>
            <w:bottom w:val="none" w:sz="0" w:space="0" w:color="auto"/>
            <w:right w:val="none" w:sz="0" w:space="0" w:color="auto"/>
          </w:divBdr>
        </w:div>
        <w:div w:id="1036196055">
          <w:marLeft w:val="360"/>
          <w:marRight w:val="0"/>
          <w:marTop w:val="200"/>
          <w:marBottom w:val="0"/>
          <w:divBdr>
            <w:top w:val="none" w:sz="0" w:space="0" w:color="auto"/>
            <w:left w:val="none" w:sz="0" w:space="0" w:color="auto"/>
            <w:bottom w:val="none" w:sz="0" w:space="0" w:color="auto"/>
            <w:right w:val="none" w:sz="0" w:space="0" w:color="auto"/>
          </w:divBdr>
        </w:div>
        <w:div w:id="1953394101">
          <w:marLeft w:val="360"/>
          <w:marRight w:val="0"/>
          <w:marTop w:val="200"/>
          <w:marBottom w:val="0"/>
          <w:divBdr>
            <w:top w:val="none" w:sz="0" w:space="0" w:color="auto"/>
            <w:left w:val="none" w:sz="0" w:space="0" w:color="auto"/>
            <w:bottom w:val="none" w:sz="0" w:space="0" w:color="auto"/>
            <w:right w:val="none" w:sz="0" w:space="0" w:color="auto"/>
          </w:divBdr>
        </w:div>
      </w:divsChild>
    </w:div>
    <w:div w:id="20485981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5C28E9-9F13-2140-A261-418BF5B48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6</Pages>
  <Words>1160</Words>
  <Characters>6385</Characters>
  <Application>Microsoft Macintosh Word</Application>
  <DocSecurity>0</DocSecurity>
  <Lines>53</Lines>
  <Paragraphs>15</Paragraphs>
  <ScaleCrop>false</ScaleCrop>
  <LinksUpToDate>false</LinksUpToDate>
  <CharactersWithSpaces>7530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13</cp:revision>
  <cp:lastPrinted>2024-03-04T14:13:00Z</cp:lastPrinted>
  <dcterms:created xsi:type="dcterms:W3CDTF">2024-03-03T19:02:00Z</dcterms:created>
  <dcterms:modified xsi:type="dcterms:W3CDTF">2024-03-04T14:17:00Z</dcterms:modified>
</cp:coreProperties>
</file>